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B96" w:rsidRDefault="00BD6B96">
      <w:pPr>
        <w:autoSpaceDE w:val="0"/>
        <w:autoSpaceDN w:val="0"/>
        <w:spacing w:after="78" w:line="220" w:lineRule="exact"/>
      </w:pPr>
    </w:p>
    <w:p w:rsidR="00BD6B96" w:rsidRPr="00724A6C" w:rsidRDefault="00533D4F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724A6C">
        <w:rPr>
          <w:rFonts w:ascii="Times New Roman" w:eastAsia="Times New Roman" w:hAnsi="Times New Roman"/>
          <w:bCs/>
          <w:color w:val="000000"/>
          <w:sz w:val="24"/>
          <w:lang w:val="ru-RU"/>
        </w:rPr>
        <w:t>МИНИСТЕРСТВО ПРОСВЕЩЕНИЯ РОССИЙСКОЙ ФЕДЕРАЦИИ</w:t>
      </w:r>
    </w:p>
    <w:p w:rsidR="00724A6C" w:rsidRPr="00724A6C" w:rsidRDefault="00724A6C" w:rsidP="00724A6C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724A6C">
        <w:rPr>
          <w:rFonts w:ascii="Times New Roman" w:eastAsia="Times New Roman" w:hAnsi="Times New Roman"/>
          <w:bCs/>
          <w:color w:val="000000"/>
          <w:sz w:val="24"/>
          <w:lang w:val="ru-RU"/>
        </w:rPr>
        <w:t xml:space="preserve">    МИНИСТЕРСТВО ОБРАЗ</w:t>
      </w:r>
      <w:r w:rsidR="00571CD7">
        <w:rPr>
          <w:rFonts w:ascii="Times New Roman" w:eastAsia="Times New Roman" w:hAnsi="Times New Roman"/>
          <w:bCs/>
          <w:color w:val="000000"/>
          <w:sz w:val="24"/>
          <w:lang w:val="ru-RU"/>
        </w:rPr>
        <w:t>ОВАНИЯ И НАУКИ</w:t>
      </w:r>
      <w:r w:rsidRPr="00724A6C">
        <w:rPr>
          <w:rFonts w:ascii="Times New Roman" w:eastAsia="Times New Roman" w:hAnsi="Times New Roman"/>
          <w:bCs/>
          <w:color w:val="000000"/>
          <w:sz w:val="24"/>
          <w:lang w:val="ru-RU"/>
        </w:rPr>
        <w:t xml:space="preserve"> РЕСПУБЛИКИ</w:t>
      </w:r>
      <w:r w:rsidR="00571CD7">
        <w:rPr>
          <w:rFonts w:ascii="Times New Roman" w:eastAsia="Times New Roman" w:hAnsi="Times New Roman"/>
          <w:bCs/>
          <w:color w:val="000000"/>
          <w:sz w:val="24"/>
          <w:lang w:val="ru-RU"/>
        </w:rPr>
        <w:t xml:space="preserve"> СЕВЕРНАЯ ОСЕТИЯ-АЛАНИЯ</w:t>
      </w:r>
    </w:p>
    <w:p w:rsidR="00724A6C" w:rsidRPr="00724A6C" w:rsidRDefault="00724A6C" w:rsidP="00571CD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Cs/>
          <w:color w:val="000000"/>
          <w:sz w:val="24"/>
          <w:lang w:val="ru-RU"/>
        </w:rPr>
      </w:pPr>
      <w:r w:rsidRPr="00724A6C">
        <w:rPr>
          <w:rFonts w:ascii="Times New Roman" w:eastAsia="Times New Roman" w:hAnsi="Times New Roman"/>
          <w:bCs/>
          <w:color w:val="000000"/>
          <w:sz w:val="24"/>
          <w:lang w:val="ru-RU"/>
        </w:rPr>
        <w:t xml:space="preserve">                        </w:t>
      </w:r>
    </w:p>
    <w:p w:rsidR="00BD6B96" w:rsidRPr="00724A6C" w:rsidRDefault="00BD6B96" w:rsidP="001B63A5">
      <w:pPr>
        <w:autoSpaceDE w:val="0"/>
        <w:autoSpaceDN w:val="0"/>
        <w:spacing w:before="72" w:after="1376" w:line="230" w:lineRule="auto"/>
        <w:ind w:right="3792"/>
        <w:rPr>
          <w:bCs/>
          <w:lang w:val="ru-RU"/>
        </w:rPr>
      </w:pPr>
    </w:p>
    <w:tbl>
      <w:tblPr>
        <w:tblW w:w="0" w:type="auto"/>
        <w:tblLayout w:type="fixed"/>
        <w:tblLook w:val="04A0"/>
      </w:tblPr>
      <w:tblGrid>
        <w:gridCol w:w="3182"/>
        <w:gridCol w:w="3440"/>
        <w:gridCol w:w="3200"/>
      </w:tblGrid>
      <w:tr w:rsidR="00BD6B96">
        <w:trPr>
          <w:trHeight w:hRule="exact" w:val="276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5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440" w:type="dxa"/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50" w:after="0" w:line="230" w:lineRule="auto"/>
              <w:ind w:left="3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50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BD6B96">
        <w:trPr>
          <w:trHeight w:hRule="exact" w:val="202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BD6B96" w:rsidRPr="0050512E" w:rsidRDefault="0050512E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  <w:r>
              <w:rPr>
                <w:lang w:val="ru-RU"/>
              </w:rPr>
              <w:t>Руководитель МО</w:t>
            </w:r>
          </w:p>
        </w:tc>
        <w:tc>
          <w:tcPr>
            <w:tcW w:w="3440" w:type="dxa"/>
            <w:tcMar>
              <w:left w:w="0" w:type="dxa"/>
              <w:right w:w="0" w:type="dxa"/>
            </w:tcMar>
          </w:tcPr>
          <w:p w:rsidR="00BD6B96" w:rsidRPr="0050512E" w:rsidRDefault="00533D4F">
            <w:pPr>
              <w:autoSpaceDE w:val="0"/>
              <w:autoSpaceDN w:val="0"/>
              <w:spacing w:after="0" w:line="230" w:lineRule="auto"/>
              <w:ind w:left="33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директора</w:t>
            </w:r>
            <w:proofErr w:type="spellEnd"/>
            <w:r w:rsidR="0050512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по УВР</w:t>
            </w:r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after="0" w:line="230" w:lineRule="auto"/>
              <w:ind w:left="4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</w:p>
        </w:tc>
      </w:tr>
      <w:tr w:rsidR="0050512E">
        <w:trPr>
          <w:trHeight w:hRule="exact" w:val="202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50512E" w:rsidRDefault="0050512E">
            <w:pPr>
              <w:autoSpaceDE w:val="0"/>
              <w:autoSpaceDN w:val="0"/>
              <w:spacing w:after="0" w:line="230" w:lineRule="auto"/>
            </w:pPr>
          </w:p>
        </w:tc>
        <w:tc>
          <w:tcPr>
            <w:tcW w:w="3440" w:type="dxa"/>
            <w:tcMar>
              <w:left w:w="0" w:type="dxa"/>
              <w:right w:w="0" w:type="dxa"/>
            </w:tcMar>
          </w:tcPr>
          <w:p w:rsidR="0050512E" w:rsidRDefault="0050512E">
            <w:pPr>
              <w:autoSpaceDE w:val="0"/>
              <w:autoSpaceDN w:val="0"/>
              <w:spacing w:after="0" w:line="230" w:lineRule="auto"/>
              <w:ind w:left="336"/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</w:pPr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50512E" w:rsidRDefault="0050512E">
            <w:pPr>
              <w:autoSpaceDE w:val="0"/>
              <w:autoSpaceDN w:val="0"/>
              <w:spacing w:after="0" w:line="230" w:lineRule="auto"/>
              <w:ind w:left="412"/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</w:pPr>
          </w:p>
        </w:tc>
      </w:tr>
      <w:tr w:rsidR="00BD6B96">
        <w:trPr>
          <w:trHeight w:hRule="exact" w:val="400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BD6B96" w:rsidRPr="0050512E" w:rsidRDefault="00BD6B96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3440" w:type="dxa"/>
            <w:tcMar>
              <w:left w:w="0" w:type="dxa"/>
              <w:right w:w="0" w:type="dxa"/>
            </w:tcMar>
          </w:tcPr>
          <w:p w:rsidR="00BD6B96" w:rsidRDefault="0050512E">
            <w:pPr>
              <w:autoSpaceDE w:val="0"/>
              <w:autoSpaceDN w:val="0"/>
              <w:spacing w:before="1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Маршалкина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В.А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  <w:r w:rsidR="00533D4F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  <w:proofErr w:type="gramEnd"/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BD6B96" w:rsidRDefault="0050512E">
            <w:pPr>
              <w:autoSpaceDE w:val="0"/>
              <w:autoSpaceDN w:val="0"/>
              <w:spacing w:before="1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Петросян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Г.И.</w:t>
            </w:r>
          </w:p>
        </w:tc>
      </w:tr>
      <w:tr w:rsidR="00BD6B96">
        <w:trPr>
          <w:trHeight w:hRule="exact" w:val="400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BD6B96" w:rsidRDefault="0050512E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Наниева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З.А.</w:t>
            </w:r>
          </w:p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202" w:after="0" w:line="230" w:lineRule="auto"/>
              <w:ind w:left="33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200" w:type="dxa"/>
            <w:vMerge w:val="restart"/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202" w:after="0" w:line="230" w:lineRule="auto"/>
              <w:ind w:left="4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</w:tr>
      <w:tr w:rsidR="00BD6B96">
        <w:trPr>
          <w:trHeight w:hRule="exact" w:val="118"/>
        </w:trPr>
        <w:tc>
          <w:tcPr>
            <w:tcW w:w="3182" w:type="dxa"/>
            <w:vMerge w:val="restart"/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6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429" w:type="dxa"/>
            <w:vMerge/>
          </w:tcPr>
          <w:p w:rsidR="00BD6B96" w:rsidRDefault="00BD6B96"/>
        </w:tc>
        <w:tc>
          <w:tcPr>
            <w:tcW w:w="3429" w:type="dxa"/>
            <w:vMerge/>
          </w:tcPr>
          <w:p w:rsidR="00BD6B96" w:rsidRDefault="00BD6B96"/>
        </w:tc>
      </w:tr>
      <w:tr w:rsidR="00BD6B96">
        <w:trPr>
          <w:trHeight w:hRule="exact" w:val="202"/>
        </w:trPr>
        <w:tc>
          <w:tcPr>
            <w:tcW w:w="3429" w:type="dxa"/>
            <w:vMerge/>
          </w:tcPr>
          <w:p w:rsidR="00BD6B96" w:rsidRDefault="00BD6B96"/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:rsidR="00BD6B96" w:rsidRDefault="00571CD7">
            <w:pPr>
              <w:autoSpaceDE w:val="0"/>
              <w:autoSpaceDN w:val="0"/>
              <w:spacing w:before="92" w:after="0" w:line="230" w:lineRule="auto"/>
              <w:ind w:left="33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"30" 08  2024</w:t>
            </w:r>
            <w:r w:rsidR="00533D4F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200" w:type="dxa"/>
            <w:vMerge w:val="restart"/>
            <w:tcMar>
              <w:left w:w="0" w:type="dxa"/>
              <w:right w:w="0" w:type="dxa"/>
            </w:tcMar>
          </w:tcPr>
          <w:p w:rsidR="00BD6B96" w:rsidRDefault="00571CD7">
            <w:pPr>
              <w:autoSpaceDE w:val="0"/>
              <w:autoSpaceDN w:val="0"/>
              <w:spacing w:before="92" w:after="0" w:line="230" w:lineRule="auto"/>
              <w:ind w:left="4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"30</w:t>
            </w:r>
            <w:r w:rsidR="00533D4F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2024</w:t>
            </w:r>
            <w:r w:rsidR="00533D4F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</w:tr>
      <w:tr w:rsidR="00BD6B96">
        <w:trPr>
          <w:trHeight w:hRule="exact" w:val="380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BD6B96" w:rsidRDefault="00571CD7">
            <w:pPr>
              <w:autoSpaceDE w:val="0"/>
              <w:autoSpaceDN w:val="0"/>
              <w:spacing w:before="94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"29</w:t>
            </w:r>
            <w:r w:rsidR="00533D4F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2024</w:t>
            </w:r>
            <w:r w:rsidR="00533D4F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429" w:type="dxa"/>
            <w:vMerge/>
          </w:tcPr>
          <w:p w:rsidR="00BD6B96" w:rsidRDefault="00BD6B96"/>
        </w:tc>
        <w:tc>
          <w:tcPr>
            <w:tcW w:w="3429" w:type="dxa"/>
            <w:vMerge/>
          </w:tcPr>
          <w:p w:rsidR="00BD6B96" w:rsidRDefault="00BD6B96"/>
        </w:tc>
      </w:tr>
    </w:tbl>
    <w:p w:rsidR="00BD6B96" w:rsidRDefault="00BC3676" w:rsidP="00BC3676">
      <w:pPr>
        <w:autoSpaceDE w:val="0"/>
        <w:autoSpaceDN w:val="0"/>
        <w:spacing w:before="978" w:after="0" w:line="230" w:lineRule="auto"/>
        <w:ind w:right="3644"/>
        <w:jc w:val="center"/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                    </w:t>
      </w:r>
      <w:r w:rsidR="00533D4F"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BD6B96" w:rsidRPr="00724A6C" w:rsidRDefault="00BC3676" w:rsidP="00BC3676">
      <w:pPr>
        <w:autoSpaceDE w:val="0"/>
        <w:autoSpaceDN w:val="0"/>
        <w:spacing w:before="166" w:after="0" w:line="230" w:lineRule="auto"/>
        <w:ind w:right="4016"/>
        <w:jc w:val="center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</w:t>
      </w:r>
      <w:r w:rsidR="00571CD7"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</w:t>
      </w:r>
      <w:r w:rsidR="001A5F9F"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</w:t>
      </w:r>
      <w:r w:rsidR="00533D4F" w:rsidRPr="00724A6C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BD6B96" w:rsidRPr="00C40CD6" w:rsidRDefault="00BC3676">
      <w:pPr>
        <w:autoSpaceDE w:val="0"/>
        <w:autoSpaceDN w:val="0"/>
        <w:spacing w:before="70" w:after="0" w:line="230" w:lineRule="auto"/>
        <w:ind w:right="4274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«Л</w:t>
      </w:r>
      <w:r w:rsidR="00533D4F" w:rsidRPr="00C40CD6">
        <w:rPr>
          <w:rFonts w:ascii="Times New Roman" w:eastAsia="Times New Roman" w:hAnsi="Times New Roman"/>
          <w:color w:val="000000"/>
          <w:sz w:val="24"/>
          <w:lang w:val="ru-RU"/>
        </w:rPr>
        <w:t>итература»</w:t>
      </w:r>
    </w:p>
    <w:p w:rsidR="00BD6B96" w:rsidRPr="00C40CD6" w:rsidRDefault="00533D4F">
      <w:pPr>
        <w:autoSpaceDE w:val="0"/>
        <w:autoSpaceDN w:val="0"/>
        <w:spacing w:before="670" w:after="0" w:line="230" w:lineRule="auto"/>
        <w:ind w:right="2730"/>
        <w:jc w:val="right"/>
        <w:rPr>
          <w:lang w:val="ru-RU"/>
        </w:rPr>
      </w:pPr>
      <w:r w:rsidRPr="00C40CD6">
        <w:rPr>
          <w:rFonts w:ascii="Times New Roman" w:eastAsia="Times New Roman" w:hAnsi="Times New Roman"/>
          <w:color w:val="000000"/>
          <w:sz w:val="24"/>
          <w:lang w:val="ru-RU"/>
        </w:rPr>
        <w:t>для 7 класса основного общего образован</w:t>
      </w:r>
      <w:r w:rsidR="00BC3676">
        <w:rPr>
          <w:rFonts w:ascii="Times New Roman" w:eastAsia="Times New Roman" w:hAnsi="Times New Roman"/>
          <w:color w:val="000000"/>
          <w:sz w:val="24"/>
          <w:lang w:val="ru-RU"/>
        </w:rPr>
        <w:t>ия</w:t>
      </w:r>
    </w:p>
    <w:p w:rsidR="00BD6B96" w:rsidRPr="00C40CD6" w:rsidRDefault="00571CD7">
      <w:pPr>
        <w:autoSpaceDE w:val="0"/>
        <w:autoSpaceDN w:val="0"/>
        <w:spacing w:before="70" w:after="0" w:line="230" w:lineRule="auto"/>
        <w:ind w:right="3614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на 2023-2024</w:t>
      </w:r>
      <w:r w:rsidR="00533D4F" w:rsidRPr="00C40CD6">
        <w:rPr>
          <w:rFonts w:ascii="Times New Roman" w:eastAsia="Times New Roman" w:hAnsi="Times New Roman"/>
          <w:color w:val="000000"/>
          <w:sz w:val="24"/>
          <w:lang w:val="ru-RU"/>
        </w:rPr>
        <w:t xml:space="preserve"> учебный год</w:t>
      </w:r>
    </w:p>
    <w:p w:rsidR="00BD6B96" w:rsidRPr="00C40CD6" w:rsidRDefault="00533D4F">
      <w:pPr>
        <w:autoSpaceDE w:val="0"/>
        <w:autoSpaceDN w:val="0"/>
        <w:spacing w:before="2112" w:after="0" w:line="230" w:lineRule="auto"/>
        <w:ind w:right="26"/>
        <w:jc w:val="right"/>
        <w:rPr>
          <w:lang w:val="ru-RU"/>
        </w:rPr>
      </w:pPr>
      <w:r w:rsidRPr="00C40CD6">
        <w:rPr>
          <w:rFonts w:ascii="Times New Roman" w:eastAsia="Times New Roman" w:hAnsi="Times New Roman"/>
          <w:color w:val="000000"/>
          <w:sz w:val="24"/>
          <w:lang w:val="ru-RU"/>
        </w:rPr>
        <w:t>Состав</w:t>
      </w:r>
      <w:r w:rsidR="0050512E">
        <w:rPr>
          <w:rFonts w:ascii="Times New Roman" w:eastAsia="Times New Roman" w:hAnsi="Times New Roman"/>
          <w:color w:val="000000"/>
          <w:sz w:val="24"/>
          <w:lang w:val="ru-RU"/>
        </w:rPr>
        <w:t xml:space="preserve">итель: </w:t>
      </w:r>
      <w:proofErr w:type="spellStart"/>
      <w:r w:rsidR="0050512E">
        <w:rPr>
          <w:rFonts w:ascii="Times New Roman" w:eastAsia="Times New Roman" w:hAnsi="Times New Roman"/>
          <w:color w:val="000000"/>
          <w:sz w:val="24"/>
          <w:lang w:val="ru-RU"/>
        </w:rPr>
        <w:t>Калагова</w:t>
      </w:r>
      <w:proofErr w:type="spellEnd"/>
      <w:r w:rsidR="0050512E">
        <w:rPr>
          <w:rFonts w:ascii="Times New Roman" w:eastAsia="Times New Roman" w:hAnsi="Times New Roman"/>
          <w:color w:val="000000"/>
          <w:sz w:val="24"/>
          <w:lang w:val="ru-RU"/>
        </w:rPr>
        <w:t xml:space="preserve"> Лидия Ивановна,</w:t>
      </w:r>
    </w:p>
    <w:p w:rsidR="00BD6B96" w:rsidRPr="00C40CD6" w:rsidRDefault="00533D4F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  <w:r w:rsidRPr="00C40CD6">
        <w:rPr>
          <w:rFonts w:ascii="Times New Roman" w:eastAsia="Times New Roman" w:hAnsi="Times New Roman"/>
          <w:color w:val="000000"/>
          <w:sz w:val="24"/>
          <w:lang w:val="ru-RU"/>
        </w:rPr>
        <w:t>учитель русского языка и литературы</w:t>
      </w:r>
    </w:p>
    <w:p w:rsidR="00BD6B96" w:rsidRDefault="00BD6B96">
      <w:pPr>
        <w:rPr>
          <w:lang w:val="ru-RU"/>
        </w:rPr>
      </w:pPr>
    </w:p>
    <w:p w:rsidR="00724A6C" w:rsidRDefault="00724A6C">
      <w:pPr>
        <w:rPr>
          <w:lang w:val="ru-RU"/>
        </w:rPr>
      </w:pPr>
    </w:p>
    <w:p w:rsidR="00724A6C" w:rsidRDefault="00724A6C">
      <w:pPr>
        <w:rPr>
          <w:lang w:val="ru-RU"/>
        </w:rPr>
      </w:pPr>
    </w:p>
    <w:p w:rsidR="00724A6C" w:rsidRDefault="00724A6C">
      <w:pPr>
        <w:rPr>
          <w:lang w:val="ru-RU"/>
        </w:rPr>
      </w:pPr>
    </w:p>
    <w:p w:rsidR="00724A6C" w:rsidRDefault="00724A6C">
      <w:pPr>
        <w:rPr>
          <w:lang w:val="ru-RU"/>
        </w:rPr>
      </w:pPr>
    </w:p>
    <w:p w:rsidR="00724A6C" w:rsidRDefault="00724A6C">
      <w:pPr>
        <w:rPr>
          <w:lang w:val="ru-RU"/>
        </w:rPr>
      </w:pPr>
    </w:p>
    <w:p w:rsidR="00724A6C" w:rsidRPr="00C40CD6" w:rsidRDefault="00724A6C">
      <w:pPr>
        <w:rPr>
          <w:lang w:val="ru-RU"/>
        </w:rPr>
        <w:sectPr w:rsidR="00724A6C" w:rsidRPr="00C40CD6">
          <w:pgSz w:w="11900" w:h="16840"/>
          <w:pgMar w:top="298" w:right="876" w:bottom="1440" w:left="738" w:header="720" w:footer="720" w:gutter="0"/>
          <w:cols w:space="720" w:equalWidth="0">
            <w:col w:w="10286" w:space="0"/>
          </w:cols>
          <w:docGrid w:linePitch="360"/>
        </w:sectPr>
      </w:pPr>
      <w:r>
        <w:rPr>
          <w:lang w:val="ru-RU"/>
        </w:rPr>
        <w:t xml:space="preserve">                                                                    </w:t>
      </w:r>
      <w:r w:rsidR="0050512E">
        <w:rPr>
          <w:lang w:val="ru-RU"/>
        </w:rPr>
        <w:t xml:space="preserve">             </w:t>
      </w:r>
    </w:p>
    <w:p w:rsidR="00BD6B96" w:rsidRPr="00C40CD6" w:rsidRDefault="00BD6B96">
      <w:pPr>
        <w:autoSpaceDE w:val="0"/>
        <w:autoSpaceDN w:val="0"/>
        <w:spacing w:after="78" w:line="220" w:lineRule="exact"/>
        <w:rPr>
          <w:lang w:val="ru-RU"/>
        </w:rPr>
      </w:pPr>
    </w:p>
    <w:p w:rsidR="003835BF" w:rsidRPr="0050512E" w:rsidRDefault="007B3011" w:rsidP="0050512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</w:t>
      </w:r>
      <w:r w:rsidR="003835B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</w:t>
      </w:r>
      <w:r w:rsidR="0050512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</w:t>
      </w:r>
    </w:p>
    <w:p w:rsidR="00A0645E" w:rsidRPr="00E862E0" w:rsidRDefault="003835BF" w:rsidP="00E862E0">
      <w:pPr>
        <w:autoSpaceDE w:val="0"/>
        <w:autoSpaceDN w:val="0"/>
        <w:spacing w:before="166" w:after="0" w:line="286" w:lineRule="auto"/>
        <w:ind w:firstLine="180"/>
        <w:rPr>
          <w:rFonts w:ascii="Times New Roman" w:eastAsia="Times New Roman" w:hAnsi="Times New Roman"/>
          <w:b/>
          <w:bCs/>
          <w:color w:val="000000"/>
          <w:sz w:val="24"/>
          <w:lang w:val="ru-RU"/>
        </w:rPr>
      </w:pPr>
      <w:r w:rsidRPr="003835BF">
        <w:rPr>
          <w:rFonts w:ascii="Times New Roman" w:eastAsia="Times New Roman" w:hAnsi="Times New Roman"/>
          <w:b/>
          <w:bCs/>
          <w:color w:val="000000"/>
          <w:sz w:val="24"/>
          <w:lang w:val="ru-RU"/>
        </w:rPr>
        <w:t xml:space="preserve">                 ОБЩАЯ ХАРАКТЕРИСТИКА</w:t>
      </w:r>
      <w:r w:rsidR="00E862E0">
        <w:rPr>
          <w:rFonts w:ascii="Times New Roman" w:eastAsia="Times New Roman" w:hAnsi="Times New Roman"/>
          <w:b/>
          <w:bCs/>
          <w:color w:val="000000"/>
          <w:sz w:val="24"/>
          <w:lang w:val="ru-RU"/>
        </w:rPr>
        <w:t xml:space="preserve"> УЧЕБНОГО ПРЕДМЕТА «ЛИТЕРАТ</w:t>
      </w:r>
    </w:p>
    <w:p w:rsidR="00725605" w:rsidRDefault="00725605" w:rsidP="00A0645E">
      <w:pPr>
        <w:autoSpaceDE w:val="0"/>
        <w:autoSpaceDN w:val="0"/>
        <w:spacing w:before="166" w:after="0" w:line="286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ОБЩАЯ ХАРАКТЕРИСТИКА УЧЕБНОГО ПРЕДМЕТА </w:t>
      </w:r>
    </w:p>
    <w:p w:rsidR="00BD6B96" w:rsidRPr="00533D4F" w:rsidRDefault="00A0645E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Учебный</w:t>
      </w:r>
      <w:r w:rsidR="00533D4F"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</w:t>
      </w:r>
      <w:r w:rsidR="00533D4F" w:rsidRPr="00533D4F">
        <w:rPr>
          <w:lang w:val="ru-RU"/>
        </w:rPr>
        <w:br/>
      </w:r>
      <w:r w:rsidR="00533D4F"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эмоциональном, интеллектуальном и эстетическом развитии обучающихся, в становлении основ их миропонимания и национального самосознания. Особенности литературы как школьного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</w:t>
      </w:r>
      <w:r w:rsidR="00533D4F" w:rsidRPr="00533D4F">
        <w:rPr>
          <w:lang w:val="ru-RU"/>
        </w:rPr>
        <w:br/>
      </w:r>
      <w:r w:rsidR="00533D4F"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BD6B96" w:rsidRPr="00533D4F" w:rsidRDefault="00533D4F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</w:t>
      </w:r>
    </w:p>
    <w:p w:rsidR="00BD6B96" w:rsidRPr="00533D4F" w:rsidRDefault="00533D4F">
      <w:pPr>
        <w:autoSpaceDE w:val="0"/>
        <w:autoSpaceDN w:val="0"/>
        <w:spacing w:before="70" w:after="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BD6B96" w:rsidRPr="00533D4F" w:rsidRDefault="00533D4F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Полноценное литературное образование в основной школе невозможно без учёта преемственности с курсом литературного чтения в начальной школе, 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 с курсом русского языка, истории и предметов художественного цикла,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BD6B96" w:rsidRPr="00533D4F" w:rsidRDefault="00533D4F">
      <w:pPr>
        <w:autoSpaceDE w:val="0"/>
        <w:autoSpaceDN w:val="0"/>
        <w:spacing w:before="72" w:after="0" w:line="281" w:lineRule="auto"/>
        <w:ind w:right="144" w:firstLine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литератур народов России и зарубежной литературы.  Основные виды деятельности обучающихся перечислены при изучении каждой монографической или обзорной темы и направлены на достижение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планируемых результатов обучения. </w:t>
      </w:r>
    </w:p>
    <w:p w:rsidR="00BD6B96" w:rsidRPr="00533D4F" w:rsidRDefault="00533D4F">
      <w:pPr>
        <w:autoSpaceDE w:val="0"/>
        <w:autoSpaceDN w:val="0"/>
        <w:spacing w:before="382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«ЛИТЕРАТУРА»</w:t>
      </w:r>
    </w:p>
    <w:p w:rsidR="00BD6B96" w:rsidRPr="00533D4F" w:rsidRDefault="00533D4F">
      <w:pPr>
        <w:autoSpaceDE w:val="0"/>
        <w:autoSpaceDN w:val="0"/>
        <w:spacing w:before="166" w:after="0" w:line="283" w:lineRule="auto"/>
        <w:ind w:right="144" w:firstLine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причастности к отечественной культуре и уважения к другим культурам, аксиологической сферы личности на основе высоких духовно-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BD6B96" w:rsidRPr="00533D4F" w:rsidRDefault="00BD6B96">
      <w:pPr>
        <w:autoSpaceDE w:val="0"/>
        <w:autoSpaceDN w:val="0"/>
        <w:spacing w:after="78" w:line="220" w:lineRule="exact"/>
        <w:rPr>
          <w:lang w:val="ru-RU"/>
        </w:rPr>
      </w:pPr>
    </w:p>
    <w:p w:rsidR="00BD6B96" w:rsidRPr="00533D4F" w:rsidRDefault="00533D4F">
      <w:pPr>
        <w:autoSpaceDE w:val="0"/>
        <w:autoSpaceDN w:val="0"/>
        <w:spacing w:after="0" w:line="286" w:lineRule="auto"/>
        <w:ind w:right="288" w:firstLine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</w:t>
      </w:r>
    </w:p>
    <w:p w:rsidR="00BD6B96" w:rsidRPr="00533D4F" w:rsidRDefault="00533D4F">
      <w:pPr>
        <w:autoSpaceDE w:val="0"/>
        <w:autoSpaceDN w:val="0"/>
        <w:spacing w:before="72" w:after="0" w:line="283" w:lineRule="auto"/>
        <w:ind w:firstLine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BD6B96" w:rsidRPr="00533D4F" w:rsidRDefault="00533D4F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интерпретировать прочитанное, направлены на формирование у школьников системы знаний о литературе как искусстве слова</w:t>
      </w:r>
      <w:r w:rsidR="00E862E0">
        <w:rPr>
          <w:rFonts w:ascii="Times New Roman" w:eastAsia="Times New Roman" w:hAnsi="Times New Roman"/>
          <w:color w:val="000000"/>
          <w:sz w:val="24"/>
          <w:lang w:val="ru-RU"/>
        </w:rPr>
        <w:t>, в том числе основных теоретических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 искусств;  формировать 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критической оценки. </w:t>
      </w:r>
    </w:p>
    <w:p w:rsidR="00BD6B96" w:rsidRPr="00533D4F" w:rsidRDefault="00533D4F">
      <w:pPr>
        <w:autoSpaceDE w:val="0"/>
        <w:autoSpaceDN w:val="0"/>
        <w:spacing w:before="72" w:after="0" w:line="283" w:lineRule="auto"/>
        <w:ind w:firstLine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BD6B96" w:rsidRPr="00533D4F" w:rsidRDefault="007B3011">
      <w:pPr>
        <w:autoSpaceDE w:val="0"/>
        <w:autoSpaceDN w:val="0"/>
        <w:spacing w:before="382"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</w:t>
      </w:r>
      <w:r w:rsidR="00533D4F"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«ЛИТЕРАТУРА» В УЧЕБНОМ ПЛАНЕ</w:t>
      </w:r>
    </w:p>
    <w:p w:rsidR="00BD6B96" w:rsidRPr="00533D4F" w:rsidRDefault="00533D4F">
      <w:pPr>
        <w:autoSpaceDE w:val="0"/>
        <w:autoSpaceDN w:val="0"/>
        <w:spacing w:before="166" w:after="0" w:line="271" w:lineRule="auto"/>
        <w:ind w:right="576" w:firstLine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Предмет «Литература» входит в предметную область «Русский язык и литература» и является обязательным для изучения. Предмет «Литература» преемственен по отношению к предмету</w:t>
      </w:r>
      <w:r w:rsidR="00E862E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«Литературное чтение». </w:t>
      </w:r>
    </w:p>
    <w:p w:rsidR="00BD6B96" w:rsidRPr="00533D4F" w:rsidRDefault="00533D4F" w:rsidP="007B301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В 7 классе на изучение предмета отводится 2 часа в неделю, суммарно изучение литературы в 7</w:t>
      </w:r>
      <w:r w:rsidR="007B3011">
        <w:rPr>
          <w:lang w:val="ru-RU"/>
        </w:rPr>
        <w:t xml:space="preserve">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классе по программе основного общего образования рассчитано на 68 часов. </w:t>
      </w:r>
      <w:r w:rsidR="007B3011">
        <w:rPr>
          <w:rFonts w:ascii="Times New Roman" w:eastAsia="Times New Roman" w:hAnsi="Times New Roman"/>
          <w:color w:val="000000"/>
          <w:sz w:val="24"/>
          <w:lang w:val="ru-RU"/>
        </w:rPr>
        <w:br/>
      </w:r>
      <w:r w:rsidR="007B3011">
        <w:rPr>
          <w:rFonts w:ascii="Times New Roman" w:eastAsia="Times New Roman" w:hAnsi="Times New Roman"/>
          <w:color w:val="000000"/>
          <w:sz w:val="24"/>
          <w:lang w:val="ru-RU"/>
        </w:rPr>
        <w:br/>
      </w:r>
    </w:p>
    <w:p w:rsidR="00BD6B96" w:rsidRPr="00533D4F" w:rsidRDefault="00BD6B96">
      <w:pPr>
        <w:autoSpaceDE w:val="0"/>
        <w:autoSpaceDN w:val="0"/>
        <w:spacing w:after="78" w:line="220" w:lineRule="exact"/>
        <w:rPr>
          <w:lang w:val="ru-RU"/>
        </w:rPr>
      </w:pPr>
    </w:p>
    <w:p w:rsidR="00BD6B96" w:rsidRPr="00533D4F" w:rsidRDefault="007B3011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            </w:t>
      </w:r>
      <w:r w:rsidR="00533D4F"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BD6B96" w:rsidRPr="00533D4F" w:rsidRDefault="00533D4F">
      <w:pPr>
        <w:autoSpaceDE w:val="0"/>
        <w:autoSpaceDN w:val="0"/>
        <w:spacing w:before="466" w:after="0" w:line="271" w:lineRule="auto"/>
        <w:ind w:right="144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Древнерусская литература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Древнерусские повести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(одна повесть по выбору). Например, «Поучение» Владимира Мономаха (в сокращении) и др.</w:t>
      </w:r>
    </w:p>
    <w:p w:rsidR="00BD6B96" w:rsidRPr="00533D4F" w:rsidRDefault="00533D4F">
      <w:pPr>
        <w:autoSpaceDE w:val="0"/>
        <w:autoSpaceDN w:val="0"/>
        <w:spacing w:before="406" w:after="0"/>
        <w:ind w:right="288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первой половины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века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С. Пушкин.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Стихотворения 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др. «Повести Белкина» («Станционный смотритель»). Поэма «Полтава» (фрагмент) и др.</w:t>
      </w:r>
    </w:p>
    <w:p w:rsidR="00BD6B96" w:rsidRPr="00533D4F" w:rsidRDefault="00533D4F">
      <w:pPr>
        <w:autoSpaceDE w:val="0"/>
        <w:autoSpaceDN w:val="0"/>
        <w:spacing w:before="72" w:after="0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Ю. Лермонтов.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Стихотворения (не менее четырёх). Например, «Узник», «Парус», «Тучи»</w:t>
      </w:r>
      <w:proofErr w:type="gram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Желанье» («Отворите мне темницу…»), «Когда волнуется желтеющая нива…», «Ангел», «Молитва»(«В минуту жизни трудную…») и др. «Песня про царя Ивана Васильевича, молодого опричника и удалого купца Калашникова».</w:t>
      </w:r>
    </w:p>
    <w:p w:rsidR="00BD6B96" w:rsidRPr="00533D4F" w:rsidRDefault="00533D4F">
      <w:pPr>
        <w:autoSpaceDE w:val="0"/>
        <w:autoSpaceDN w:val="0"/>
        <w:spacing w:before="70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Н. В. Гоголь.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Повесть «Тарас Бульба».</w:t>
      </w:r>
    </w:p>
    <w:p w:rsidR="00BD6B96" w:rsidRPr="00533D4F" w:rsidRDefault="00533D4F">
      <w:pPr>
        <w:autoSpaceDE w:val="0"/>
        <w:autoSpaceDN w:val="0"/>
        <w:spacing w:before="406" w:after="0" w:line="271" w:lineRule="auto"/>
        <w:ind w:right="144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второй половины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века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И. С. Тургенев.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Рассказы из цикла «Записки охотника» (два по выбору). Например, «Бирюк», «Хорь и 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Калиныч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» и др. Стихотворения в прозе. Например, «Русский язык», «Воробей» и др.</w:t>
      </w:r>
    </w:p>
    <w:p w:rsidR="00BD6B96" w:rsidRPr="00533D4F" w:rsidRDefault="00533D4F">
      <w:pPr>
        <w:autoSpaceDE w:val="0"/>
        <w:autoSpaceDN w:val="0"/>
        <w:spacing w:before="70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Л. Н. Толстой.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Рассказ «После бала».</w:t>
      </w:r>
    </w:p>
    <w:p w:rsidR="00BD6B96" w:rsidRPr="00533D4F" w:rsidRDefault="00533D4F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Н. А. Некрасов.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Стихотворения (не менее двух). Например, «Размышления у парадного подъезда»</w:t>
      </w:r>
      <w:proofErr w:type="gram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Железная дорога» и др.</w:t>
      </w:r>
    </w:p>
    <w:p w:rsidR="00BD6B96" w:rsidRPr="00533D4F" w:rsidRDefault="00533D4F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Поэзия второй половины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века.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Ф. И. Тютчев, А. А. Фет, А. К. Толстой и др. (не менее двух стихотворений по выбору).</w:t>
      </w:r>
    </w:p>
    <w:p w:rsidR="00BD6B96" w:rsidRPr="00533D4F" w:rsidRDefault="00533D4F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М. Е. Салтыков-Щедрин.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Сказки (две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пискарь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» и др.</w:t>
      </w:r>
    </w:p>
    <w:p w:rsidR="00BD6B96" w:rsidRPr="00533D4F" w:rsidRDefault="00533D4F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Произведения отечественных и зарубежных писателей на историческую тем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у (не менее двух). Например, А. К. Толстого, Р. 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Сабатини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, Ф. Купера.</w:t>
      </w:r>
    </w:p>
    <w:p w:rsidR="00BD6B96" w:rsidRPr="00533D4F" w:rsidRDefault="00533D4F">
      <w:pPr>
        <w:autoSpaceDE w:val="0"/>
        <w:autoSpaceDN w:val="0"/>
        <w:spacing w:before="406" w:after="0" w:line="278" w:lineRule="auto"/>
        <w:ind w:right="720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конца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— начала </w:t>
      </w:r>
      <w:r>
        <w:rPr>
          <w:rFonts w:ascii="Times New Roman" w:eastAsia="Times New Roman" w:hAnsi="Times New Roman"/>
          <w:b/>
          <w:color w:val="000000"/>
          <w:sz w:val="24"/>
        </w:rPr>
        <w:t>XX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века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А. П. Чехов.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Рассказы (один по выбору). Например, «Тоска», «Злоумышленник» и др. 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Горький.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Ранние рассказы (одно произведение по выбору). Например, «Старуха  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Изергиль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» (легенда  о  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Данко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),  «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Челкаш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» и др.</w:t>
      </w:r>
    </w:p>
    <w:p w:rsidR="00BD6B96" w:rsidRPr="00533D4F" w:rsidRDefault="00533D4F">
      <w:pPr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Сатирические произведения отечественных и зарубежных писателей 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(не   менее   двух). Например,   М.   М.   Зощенко, А. Т. Аверченко, Н. Тэффи, О. Генри, Я. Гашека.</w:t>
      </w:r>
    </w:p>
    <w:p w:rsidR="00BD6B96" w:rsidRPr="00533D4F" w:rsidRDefault="00533D4F">
      <w:pPr>
        <w:autoSpaceDE w:val="0"/>
        <w:autoSpaceDN w:val="0"/>
        <w:spacing w:before="406" w:after="0" w:line="271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первой половины </w:t>
      </w:r>
      <w:r>
        <w:rPr>
          <w:rFonts w:ascii="Times New Roman" w:eastAsia="Times New Roman" w:hAnsi="Times New Roman"/>
          <w:b/>
          <w:color w:val="000000"/>
          <w:sz w:val="24"/>
        </w:rPr>
        <w:t>XX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века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А. С. Грин.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Повести и рассказы (одно произведение по выбору). Например, «Алые паруса», «Зелёная лампа» и др.</w:t>
      </w:r>
    </w:p>
    <w:p w:rsidR="00BD6B96" w:rsidRPr="00533D4F" w:rsidRDefault="00533D4F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Отечественная поэзия первой половины </w:t>
      </w:r>
      <w:r>
        <w:rPr>
          <w:rFonts w:ascii="Times New Roman" w:eastAsia="Times New Roman" w:hAnsi="Times New Roman"/>
          <w:b/>
          <w:color w:val="000000"/>
          <w:sz w:val="24"/>
        </w:rPr>
        <w:t>XX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века.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Стихотворения на тему мечты и реальности (два-три по выбору). Например, стихотворения А. А. Блока, Н. С. Гумилёва, М. И. Цветаевой и др.</w:t>
      </w:r>
    </w:p>
    <w:p w:rsidR="00BD6B96" w:rsidRPr="00533D4F" w:rsidRDefault="00533D4F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В. В. Маяковский.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</w:r>
    </w:p>
    <w:p w:rsidR="00BD6B96" w:rsidRPr="00533D4F" w:rsidRDefault="00533D4F">
      <w:pPr>
        <w:autoSpaceDE w:val="0"/>
        <w:autoSpaceDN w:val="0"/>
        <w:spacing w:before="70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П. Платонов.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Рассказы (один по выбору). Например, «Юшка», «Неизвестный цветок» и др.</w:t>
      </w:r>
    </w:p>
    <w:p w:rsidR="00BD6B96" w:rsidRPr="00533D4F" w:rsidRDefault="00533D4F">
      <w:pPr>
        <w:autoSpaceDE w:val="0"/>
        <w:autoSpaceDN w:val="0"/>
        <w:spacing w:before="406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второй половины </w:t>
      </w:r>
      <w:r>
        <w:rPr>
          <w:rFonts w:ascii="Times New Roman" w:eastAsia="Times New Roman" w:hAnsi="Times New Roman"/>
          <w:b/>
          <w:color w:val="000000"/>
          <w:sz w:val="24"/>
        </w:rPr>
        <w:t>XX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века</w:t>
      </w:r>
    </w:p>
    <w:p w:rsidR="00BD6B96" w:rsidRPr="00533D4F" w:rsidRDefault="00BD6B96">
      <w:pPr>
        <w:autoSpaceDE w:val="0"/>
        <w:autoSpaceDN w:val="0"/>
        <w:spacing w:after="66" w:line="220" w:lineRule="exact"/>
        <w:rPr>
          <w:lang w:val="ru-RU"/>
        </w:rPr>
      </w:pPr>
    </w:p>
    <w:p w:rsidR="00BD6B96" w:rsidRPr="00533D4F" w:rsidRDefault="00533D4F">
      <w:pPr>
        <w:autoSpaceDE w:val="0"/>
        <w:autoSpaceDN w:val="0"/>
        <w:spacing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М. Шукшин.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Рассказы (один по выбору). Например, «Чудик», «Стенька Разин», «Критики» и др.</w:t>
      </w:r>
    </w:p>
    <w:p w:rsidR="00BD6B96" w:rsidRPr="00533D4F" w:rsidRDefault="00533D4F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отечественных поэтов </w:t>
      </w:r>
      <w:r>
        <w:rPr>
          <w:rFonts w:ascii="Times New Roman" w:eastAsia="Times New Roman" w:hAnsi="Times New Roman"/>
          <w:b/>
          <w:color w:val="000000"/>
          <w:sz w:val="24"/>
        </w:rPr>
        <w:t>XX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b/>
          <w:color w:val="000000"/>
          <w:sz w:val="24"/>
        </w:rPr>
        <w:t>XXI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веков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 четырёх  стихотворений  двух поэтов).  Например,  стихотворения М. И. Цветаевой, Е. А. Евтушенко, Б. А. Ахмадулиной, Ю. Д. 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Левитанского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</w:t>
      </w:r>
    </w:p>
    <w:p w:rsidR="00BD6B96" w:rsidRPr="00533D4F" w:rsidRDefault="00533D4F">
      <w:pPr>
        <w:autoSpaceDE w:val="0"/>
        <w:autoSpaceDN w:val="0"/>
        <w:spacing w:before="70" w:after="0" w:line="262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eastAsia="Times New Roman" w:hAnsi="Times New Roman"/>
          <w:b/>
          <w:color w:val="000000"/>
          <w:sz w:val="24"/>
        </w:rPr>
        <w:t>XX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— начала </w:t>
      </w:r>
      <w:r>
        <w:rPr>
          <w:rFonts w:ascii="Times New Roman" w:eastAsia="Times New Roman" w:hAnsi="Times New Roman"/>
          <w:b/>
          <w:color w:val="000000"/>
          <w:sz w:val="24"/>
        </w:rPr>
        <w:t>XXI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века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(не менее двух). Например, произведения Ф. А. Абрамова, В. П. Астафьева, В. И. Белова, Ф. А. Искандера и др.</w:t>
      </w:r>
    </w:p>
    <w:p w:rsidR="00BD6B96" w:rsidRPr="00533D4F" w:rsidRDefault="00533D4F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Тема взаимоотношения поколений, становления человека, выбора им жизненного пути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 произведений современных  отечественных  и   зарубежных   писателей).   Например, Л.</w:t>
      </w:r>
    </w:p>
    <w:p w:rsidR="00BD6B96" w:rsidRPr="00533D4F" w:rsidRDefault="00533D4F">
      <w:pPr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Л. Волкова. «Всем выйти из кадра», Т. В. Михеева. «Лёгкие горы», У. 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Старк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. «Умеешь ли ты свистеть, 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Йоханна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?» и др.</w:t>
      </w:r>
    </w:p>
    <w:p w:rsidR="00BD6B96" w:rsidRPr="00533D4F" w:rsidRDefault="00533D4F">
      <w:pPr>
        <w:autoSpaceDE w:val="0"/>
        <w:autoSpaceDN w:val="0"/>
        <w:spacing w:before="408" w:after="0"/>
        <w:ind w:right="432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Зарубежная литература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М. де Сервантес Сааведра.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Роман «Хитроумный идальго Дон Кихот Ламанчский» (главы). </w:t>
      </w: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Зарубежная </w:t>
      </w:r>
      <w:proofErr w:type="spellStart"/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новеллистика</w:t>
      </w:r>
      <w:proofErr w:type="spellEnd"/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(одно-два произведения по выбору). Например, П. Мериме. «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Маттео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Фальконе»; О. Генри. «Дары волхвов», «Последний лист».</w:t>
      </w:r>
    </w:p>
    <w:p w:rsidR="00BD6B96" w:rsidRPr="00533D4F" w:rsidRDefault="00533D4F">
      <w:pPr>
        <w:autoSpaceDE w:val="0"/>
        <w:autoSpaceDN w:val="0"/>
        <w:spacing w:before="70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де </w:t>
      </w:r>
      <w:proofErr w:type="spellStart"/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Сент</w:t>
      </w:r>
      <w:proofErr w:type="spellEnd"/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proofErr w:type="spellStart"/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Экзюпери</w:t>
      </w:r>
      <w:proofErr w:type="spellEnd"/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Повесть-сказка «Маленький принц».</w:t>
      </w:r>
    </w:p>
    <w:p w:rsidR="00BD6B96" w:rsidRPr="00533D4F" w:rsidRDefault="00BD6B96">
      <w:pPr>
        <w:autoSpaceDE w:val="0"/>
        <w:autoSpaceDN w:val="0"/>
        <w:spacing w:after="78" w:line="220" w:lineRule="exact"/>
        <w:rPr>
          <w:lang w:val="ru-RU"/>
        </w:rPr>
      </w:pPr>
    </w:p>
    <w:p w:rsidR="00BD6B96" w:rsidRPr="00533D4F" w:rsidRDefault="00533D4F">
      <w:pPr>
        <w:autoSpaceDE w:val="0"/>
        <w:autoSpaceDN w:val="0"/>
        <w:spacing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BD6B96" w:rsidRPr="00533D4F" w:rsidRDefault="00533D4F">
      <w:pPr>
        <w:tabs>
          <w:tab w:val="left" w:pos="180"/>
        </w:tabs>
        <w:autoSpaceDE w:val="0"/>
        <w:autoSpaceDN w:val="0"/>
        <w:spacing w:before="346" w:after="0" w:line="262" w:lineRule="auto"/>
        <w:rPr>
          <w:lang w:val="ru-RU"/>
        </w:rPr>
      </w:pP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литературы в 7 классе направлено на достижение обучающимися следующих личностных, 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BD6B96" w:rsidRPr="00533D4F" w:rsidRDefault="00533D4F">
      <w:pPr>
        <w:autoSpaceDE w:val="0"/>
        <w:autoSpaceDN w:val="0"/>
        <w:spacing w:before="262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BD6B96" w:rsidRPr="00533D4F" w:rsidRDefault="00533D4F">
      <w:pPr>
        <w:autoSpaceDE w:val="0"/>
        <w:autoSpaceDN w:val="0"/>
        <w:spacing w:before="166" w:after="0" w:line="281" w:lineRule="auto"/>
        <w:ind w:right="144" w:firstLine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D6B96" w:rsidRPr="00533D4F" w:rsidRDefault="00533D4F">
      <w:pPr>
        <w:autoSpaceDE w:val="0"/>
        <w:autoSpaceDN w:val="0"/>
        <w:spacing w:before="72" w:after="0"/>
        <w:ind w:right="432" w:firstLine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Гражданского воспитания:</w:t>
      </w:r>
    </w:p>
    <w:p w:rsidR="00BD6B96" w:rsidRPr="00533D4F" w:rsidRDefault="00533D4F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 неприятие любых форм экстремизма, дискриминации;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 понимание роли различных социальных институтов в жизни человека;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 представление о способах противодействия коррупции;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 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BD6B96" w:rsidRPr="00533D4F" w:rsidRDefault="00533D4F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 активное участие в школьном самоуправлении;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 готовность к участию в гуманитарной деятельности (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волонтерство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; помощь людям, нуждающимся в ней).</w:t>
      </w:r>
    </w:p>
    <w:p w:rsidR="00BD6B96" w:rsidRPr="00533D4F" w:rsidRDefault="00533D4F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Патриотического воспитания:</w:t>
      </w:r>
    </w:p>
    <w:p w:rsidR="00BD6B96" w:rsidRPr="00533D4F" w:rsidRDefault="00533D4F">
      <w:pPr>
        <w:autoSpaceDE w:val="0"/>
        <w:autoSpaceDN w:val="0"/>
        <w:spacing w:before="178" w:after="0"/>
        <w:ind w:left="42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российской гражданской идентичности в поликультурном и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произведений русской и зарубежной литературы, а также литератур народов РФ;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ценностное отношение к достижениям своей Родины —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BD6B96" w:rsidRPr="00533D4F" w:rsidRDefault="00BD6B96">
      <w:pPr>
        <w:autoSpaceDE w:val="0"/>
        <w:autoSpaceDN w:val="0"/>
        <w:spacing w:after="108" w:line="220" w:lineRule="exact"/>
        <w:rPr>
          <w:lang w:val="ru-RU"/>
        </w:rPr>
      </w:pPr>
    </w:p>
    <w:p w:rsidR="00BD6B96" w:rsidRPr="00533D4F" w:rsidRDefault="00533D4F">
      <w:pPr>
        <w:autoSpaceDE w:val="0"/>
        <w:autoSpaceDN w:val="0"/>
        <w:spacing w:after="0" w:line="271" w:lineRule="auto"/>
        <w:ind w:left="240" w:right="454"/>
        <w:jc w:val="both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BD6B96" w:rsidRPr="00533D4F" w:rsidRDefault="00533D4F">
      <w:pPr>
        <w:autoSpaceDE w:val="0"/>
        <w:autoSpaceDN w:val="0"/>
        <w:spacing w:before="298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BD6B96" w:rsidRPr="00533D4F" w:rsidRDefault="00533D4F">
      <w:pPr>
        <w:autoSpaceDE w:val="0"/>
        <w:autoSpaceDN w:val="0"/>
        <w:spacing w:before="178" w:after="0" w:line="262" w:lineRule="auto"/>
        <w:ind w:left="24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BD6B96" w:rsidRPr="00533D4F" w:rsidRDefault="00533D4F">
      <w:pPr>
        <w:autoSpaceDE w:val="0"/>
        <w:autoSpaceDN w:val="0"/>
        <w:spacing w:before="192" w:after="0" w:line="262" w:lineRule="auto"/>
        <w:ind w:left="240" w:right="14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D6B96" w:rsidRPr="00533D4F" w:rsidRDefault="00533D4F">
      <w:pPr>
        <w:autoSpaceDE w:val="0"/>
        <w:autoSpaceDN w:val="0"/>
        <w:spacing w:before="298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BD6B96" w:rsidRPr="00533D4F" w:rsidRDefault="00533D4F">
      <w:pPr>
        <w:autoSpaceDE w:val="0"/>
        <w:autoSpaceDN w:val="0"/>
        <w:spacing w:before="178" w:after="0" w:line="271" w:lineRule="auto"/>
        <w:ind w:left="240" w:right="86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осознание важности художественной литературы и культуры как средства коммуникации и самовыражения;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ценности отечественного и мирового искусства, роли этнических культурных традиций и народного творчества; 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самовыражению в разных видах искусства.</w:t>
      </w:r>
    </w:p>
    <w:p w:rsidR="00BD6B96" w:rsidRPr="00533D4F" w:rsidRDefault="00533D4F">
      <w:pPr>
        <w:autoSpaceDE w:val="0"/>
        <w:autoSpaceDN w:val="0"/>
        <w:spacing w:before="298" w:after="0" w:line="230" w:lineRule="auto"/>
        <w:jc w:val="center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D6B96" w:rsidRPr="00533D4F" w:rsidRDefault="00533D4F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осознание ценности жизни с опорой на собственный жизненный и читательский опыт; 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BD6B96" w:rsidRPr="00533D4F" w:rsidRDefault="00533D4F">
      <w:pPr>
        <w:autoSpaceDE w:val="0"/>
        <w:autoSpaceDN w:val="0"/>
        <w:spacing w:before="190" w:after="0" w:line="278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интернет-среде</w:t>
      </w:r>
      <w:proofErr w:type="gram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процессе школьного литературного образования; 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адаптироваться к стрессовым ситуациям и меняющимся социальным,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информационным и природным условиям, в том числе осмысляя собственный опыт и выстраивая дальнейшие цели;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</w:t>
      </w:r>
      <w:proofErr w:type="gram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принимать себя и других, не осуждая</w:t>
      </w:r>
      <w:proofErr w:type="gram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100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умение осознавать эмоциональное состояние себя и других, опираясь на примеры из литературных произведений;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уметь управлять собственным эмоциональным состоянием;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BD6B96" w:rsidRPr="00533D4F" w:rsidRDefault="00533D4F">
      <w:pPr>
        <w:autoSpaceDE w:val="0"/>
        <w:autoSpaceDN w:val="0"/>
        <w:spacing w:before="298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BD6B96" w:rsidRPr="00533D4F" w:rsidRDefault="00BD6B96">
      <w:pPr>
        <w:autoSpaceDE w:val="0"/>
        <w:autoSpaceDN w:val="0"/>
        <w:spacing w:after="132" w:line="220" w:lineRule="exact"/>
        <w:rPr>
          <w:lang w:val="ru-RU"/>
        </w:rPr>
      </w:pPr>
    </w:p>
    <w:p w:rsidR="00BD6B96" w:rsidRPr="00533D4F" w:rsidRDefault="00533D4F">
      <w:pPr>
        <w:autoSpaceDE w:val="0"/>
        <w:autoSpaceDN w:val="0"/>
        <w:spacing w:after="0" w:line="271" w:lineRule="auto"/>
        <w:ind w:left="420" w:right="7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BD6B96" w:rsidRPr="00533D4F" w:rsidRDefault="00533D4F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адаптироваться в профессиональной среде; </w:t>
      </w:r>
    </w:p>
    <w:p w:rsidR="00BD6B96" w:rsidRPr="00533D4F" w:rsidRDefault="00533D4F">
      <w:pPr>
        <w:autoSpaceDE w:val="0"/>
        <w:autoSpaceDN w:val="0"/>
        <w:spacing w:before="192" w:after="0" w:line="262" w:lineRule="auto"/>
        <w:ind w:left="420" w:right="115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BD6B96" w:rsidRPr="00533D4F" w:rsidRDefault="00533D4F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Экологического воспитания:</w:t>
      </w:r>
    </w:p>
    <w:p w:rsidR="00BD6B96" w:rsidRPr="00533D4F" w:rsidRDefault="00533D4F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повышение уровня экологической культуры, осознание глобального характера экологических проблем и путей их решения; 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420" w:right="1296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роли как гражданина и потребителя в условиях взаимосвязи природной, технологической и социальной сред; 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участию в практической деятельности экологической направленности.</w:t>
      </w:r>
    </w:p>
    <w:p w:rsidR="00BD6B96" w:rsidRPr="00533D4F" w:rsidRDefault="00533D4F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BD6B96" w:rsidRPr="00533D4F" w:rsidRDefault="00533D4F">
      <w:pPr>
        <w:autoSpaceDE w:val="0"/>
        <w:autoSpaceDN w:val="0"/>
        <w:spacing w:before="180" w:after="0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языковой и читательской культурой как средством познания мира; 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навыками исследовательской деятельности с учётом специфики школьного литературного образования; 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D6B96" w:rsidRPr="00533D4F" w:rsidRDefault="00533D4F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lang w:val="ru-RU"/>
        </w:rPr>
      </w:pP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BD6B96" w:rsidRPr="00533D4F" w:rsidRDefault="00533D4F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</w:t>
      </w:r>
      <w:proofErr w:type="gram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</w:t>
      </w:r>
    </w:p>
    <w:p w:rsidR="00BD6B96" w:rsidRPr="00533D4F" w:rsidRDefault="00BD6B96">
      <w:pPr>
        <w:autoSpaceDE w:val="0"/>
        <w:autoSpaceDN w:val="0"/>
        <w:spacing w:after="66" w:line="220" w:lineRule="exact"/>
        <w:rPr>
          <w:lang w:val="ru-RU"/>
        </w:rPr>
      </w:pPr>
    </w:p>
    <w:p w:rsidR="00BD6B96" w:rsidRPr="00533D4F" w:rsidRDefault="00533D4F">
      <w:pPr>
        <w:autoSpaceDE w:val="0"/>
        <w:autoSpaceDN w:val="0"/>
        <w:spacing w:after="0" w:line="271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изучение и оценка социальных ролей персонажей литературных произведений;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потребность во взаимодействии в условиях неопределённости, открытость опыту и знаниям других; 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BD6B96" w:rsidRPr="00533D4F" w:rsidRDefault="00533D4F">
      <w:pPr>
        <w:autoSpaceDE w:val="0"/>
        <w:autoSpaceDN w:val="0"/>
        <w:spacing w:before="192" w:after="0"/>
        <w:ind w:left="42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оперировать основными понятиями, терминами и представлениями в области концепции устойчивого развития; 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выявлять взаимосвязи природы, общества и экономики; 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стрессовую ситуацию как вызов, требующий контрмер; 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ситуацию стресса, корректировать принимаемые решения и действия; 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и оценивать риски и последствия, формировать опыт, уметь находить </w:t>
      </w:r>
      <w:proofErr w:type="gram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позитивное</w:t>
      </w:r>
      <w:proofErr w:type="gram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произошедшей ситуации; 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быть готовым действовать в отсутствии гарантий успеха.</w:t>
      </w:r>
    </w:p>
    <w:p w:rsidR="00BD6B96" w:rsidRPr="00533D4F" w:rsidRDefault="00533D4F">
      <w:pPr>
        <w:autoSpaceDE w:val="0"/>
        <w:autoSpaceDN w:val="0"/>
        <w:spacing w:before="322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BD6B96" w:rsidRPr="00533D4F" w:rsidRDefault="00533D4F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BD6B96" w:rsidRPr="00533D4F" w:rsidRDefault="00533D4F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533D4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Универсальные учебные познавательные действия: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1) Базовые логические действия:</w:t>
      </w:r>
    </w:p>
    <w:p w:rsidR="00BD6B96" w:rsidRPr="00533D4F" w:rsidRDefault="00533D4F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предлагать критерии для выявления закономерностей и противоречий с учётом учебной задачи;</w:t>
      </w:r>
    </w:p>
    <w:p w:rsidR="00BD6B96" w:rsidRPr="00533D4F" w:rsidRDefault="00BD6B96">
      <w:pPr>
        <w:autoSpaceDE w:val="0"/>
        <w:autoSpaceDN w:val="0"/>
        <w:spacing w:after="78" w:line="220" w:lineRule="exact"/>
        <w:rPr>
          <w:lang w:val="ru-RU"/>
        </w:rPr>
      </w:pPr>
    </w:p>
    <w:p w:rsidR="00BD6B96" w:rsidRPr="00533D4F" w:rsidRDefault="00533D4F">
      <w:pPr>
        <w:autoSpaceDE w:val="0"/>
        <w:autoSpaceDN w:val="0"/>
        <w:spacing w:after="0" w:line="262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выявлять дефициты информации, данных, необходимых для решения поставленной учебной задачи;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литературных явлений и процессов;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1296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делать выводы с использованием дедуктивных и индуктивных умозаключений, умозаключений по аналогии;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гипотезы об их взаимосвязях;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BD6B96" w:rsidRPr="00533D4F" w:rsidRDefault="00533D4F">
      <w:pPr>
        <w:autoSpaceDE w:val="0"/>
        <w:autoSpaceDN w:val="0"/>
        <w:spacing w:before="180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2) Базовые исследовательские действия:</w:t>
      </w:r>
    </w:p>
    <w:p w:rsidR="00BD6B96" w:rsidRPr="00533D4F" w:rsidRDefault="00533D4F">
      <w:pPr>
        <w:autoSpaceDE w:val="0"/>
        <w:autoSpaceDN w:val="0"/>
        <w:spacing w:before="180" w:after="0" w:line="262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 в литературном образовании;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самостоятельно составленному плану небольшое исследование по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информацию, полученную в ходе исследования (эксперимента);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результатам проведённого наблюдения, опыта, исследования;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владеть инструментами оценки достоверности полученных выводов и обобщений;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BD6B96" w:rsidRPr="00533D4F" w:rsidRDefault="00533D4F">
      <w:pPr>
        <w:autoSpaceDE w:val="0"/>
        <w:autoSpaceDN w:val="0"/>
        <w:spacing w:before="180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3) Работа с информацией:</w:t>
      </w:r>
    </w:p>
    <w:p w:rsidR="00BD6B96" w:rsidRPr="00533D4F" w:rsidRDefault="00533D4F">
      <w:pPr>
        <w:autoSpaceDE w:val="0"/>
        <w:autoSpaceDN w:val="0"/>
        <w:spacing w:before="180" w:after="0" w:line="271" w:lineRule="auto"/>
        <w:ind w:left="240" w:right="14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BD6B96" w:rsidRPr="00533D4F" w:rsidRDefault="00BD6B96">
      <w:pPr>
        <w:autoSpaceDE w:val="0"/>
        <w:autoSpaceDN w:val="0"/>
        <w:spacing w:after="126" w:line="220" w:lineRule="exact"/>
        <w:rPr>
          <w:lang w:val="ru-RU"/>
        </w:rPr>
      </w:pPr>
    </w:p>
    <w:p w:rsidR="00BD6B96" w:rsidRPr="00533D4F" w:rsidRDefault="00533D4F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эффективно запоминать и систематизировать эту информацию.</w:t>
      </w:r>
    </w:p>
    <w:p w:rsidR="00BD6B96" w:rsidRPr="00533D4F" w:rsidRDefault="00533D4F">
      <w:pPr>
        <w:autoSpaceDE w:val="0"/>
        <w:autoSpaceDN w:val="0"/>
        <w:spacing w:before="178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Универсальные учебные коммуникативные действия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1)</w:t>
      </w:r>
      <w:r w:rsidRPr="00533D4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Общение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BD6B96" w:rsidRPr="00533D4F" w:rsidRDefault="00533D4F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и формулировать суждения, выражать эмоции в соответствии с условиями и целями общения;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произведениях, и смягчать конфликты, вести переговоры;</w:t>
      </w:r>
    </w:p>
    <w:p w:rsidR="00BD6B96" w:rsidRPr="00533D4F" w:rsidRDefault="00533D4F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выражать себя (свою точку зрения) в устных и письменных текстах;</w:t>
      </w:r>
    </w:p>
    <w:p w:rsidR="00BD6B96" w:rsidRPr="00533D4F" w:rsidRDefault="00533D4F">
      <w:pPr>
        <w:autoSpaceDE w:val="0"/>
        <w:autoSpaceDN w:val="0"/>
        <w:spacing w:before="192" w:after="0" w:line="262" w:lineRule="auto"/>
        <w:ind w:left="240" w:right="14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понимать намерения других, проявлять уважительное отношение к собеседнику и корректно формулировать свои возражения;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с суждениями других участников диалога, обнаруживать различие и сходство позиций;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публично представлять результаты выполненного опыта (литературоведческого эксперимента, исследования, проекта);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D6B96" w:rsidRPr="00533D4F" w:rsidRDefault="00533D4F">
      <w:pPr>
        <w:autoSpaceDE w:val="0"/>
        <w:autoSpaceDN w:val="0"/>
        <w:spacing w:before="178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2) С</w:t>
      </w:r>
      <w:r w:rsidRPr="00533D4F">
        <w:rPr>
          <w:rFonts w:ascii="Times New Roman" w:eastAsia="Times New Roman" w:hAnsi="Times New Roman"/>
          <w:i/>
          <w:color w:val="000000"/>
          <w:sz w:val="24"/>
          <w:lang w:val="ru-RU"/>
        </w:rPr>
        <w:t>овместная деятельность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BD6B96" w:rsidRPr="00533D4F" w:rsidRDefault="00533D4F">
      <w:pPr>
        <w:autoSpaceDE w:val="0"/>
        <w:autoSpaceDN w:val="0"/>
        <w:spacing w:before="178" w:after="0"/>
        <w:ind w:left="240" w:right="86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BD6B96" w:rsidRPr="00533D4F" w:rsidRDefault="00533D4F">
      <w:pPr>
        <w:autoSpaceDE w:val="0"/>
        <w:autoSpaceDN w:val="0"/>
        <w:spacing w:before="192" w:after="0" w:line="271" w:lineRule="auto"/>
        <w:ind w:left="24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уметь обобщать мнения нескольких людей;</w:t>
      </w:r>
    </w:p>
    <w:p w:rsidR="00BD6B96" w:rsidRPr="00533D4F" w:rsidRDefault="00533D4F">
      <w:pPr>
        <w:autoSpaceDE w:val="0"/>
        <w:autoSpaceDN w:val="0"/>
        <w:spacing w:before="190" w:after="0" w:line="281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проявлять готовность руководить, выполнять поручения, подчиняться; планировать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(обсуждения, обмен мнений, «мозговые штурмы» и иные);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BD6B96" w:rsidRPr="00533D4F" w:rsidRDefault="00BD6B96">
      <w:pPr>
        <w:autoSpaceDE w:val="0"/>
        <w:autoSpaceDN w:val="0"/>
        <w:spacing w:after="108" w:line="220" w:lineRule="exact"/>
        <w:rPr>
          <w:lang w:val="ru-RU"/>
        </w:rPr>
      </w:pPr>
    </w:p>
    <w:p w:rsidR="00BD6B96" w:rsidRPr="00533D4F" w:rsidRDefault="00533D4F">
      <w:pPr>
        <w:autoSpaceDE w:val="0"/>
        <w:autoSpaceDN w:val="0"/>
        <w:spacing w:after="0" w:line="271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с суждениями других участников диалога, обнаруживать различие и сходство позиций;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публично представлять результаты выполненного опыта (литературоведческого эксперимента, исследования, проекта); 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D6B96" w:rsidRPr="00533D4F" w:rsidRDefault="00533D4F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участниками взаимодействия на литературных занятиях;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D6B96" w:rsidRPr="00533D4F" w:rsidRDefault="00533D4F">
      <w:pPr>
        <w:autoSpaceDE w:val="0"/>
        <w:autoSpaceDN w:val="0"/>
        <w:spacing w:before="178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Универсальные учебные регулятивные действия: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1)</w:t>
      </w:r>
      <w:r w:rsidRPr="00533D4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Самоорганизация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BD6B96" w:rsidRPr="00533D4F" w:rsidRDefault="00533D4F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делать выбор и брать ответственность за решение.</w:t>
      </w:r>
    </w:p>
    <w:p w:rsidR="00BD6B96" w:rsidRPr="00533D4F" w:rsidRDefault="00533D4F">
      <w:pPr>
        <w:autoSpaceDE w:val="0"/>
        <w:autoSpaceDN w:val="0"/>
        <w:spacing w:before="180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2) С</w:t>
      </w:r>
      <w:r w:rsidRPr="00533D4F">
        <w:rPr>
          <w:rFonts w:ascii="Times New Roman" w:eastAsia="Times New Roman" w:hAnsi="Times New Roman"/>
          <w:i/>
          <w:color w:val="000000"/>
          <w:sz w:val="24"/>
          <w:lang w:val="ru-RU"/>
        </w:rPr>
        <w:t>амоконтроль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BD6B96" w:rsidRPr="00533D4F" w:rsidRDefault="00533D4F">
      <w:pPr>
        <w:autoSpaceDE w:val="0"/>
        <w:autoSpaceDN w:val="0"/>
        <w:spacing w:before="180" w:after="0" w:line="262" w:lineRule="auto"/>
        <w:ind w:left="24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способами самоконтроля, 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</w:t>
      </w:r>
      <w:proofErr w:type="spell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позитивное</w:t>
      </w:r>
      <w:proofErr w:type="gram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произошедшей ситуации;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BD6B96" w:rsidRPr="00533D4F" w:rsidRDefault="00533D4F">
      <w:pPr>
        <w:autoSpaceDE w:val="0"/>
        <w:autoSpaceDN w:val="0"/>
        <w:spacing w:before="178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533D4F">
        <w:rPr>
          <w:rFonts w:ascii="Times New Roman" w:eastAsia="Times New Roman" w:hAnsi="Times New Roman"/>
          <w:i/>
          <w:color w:val="000000"/>
          <w:sz w:val="24"/>
          <w:lang w:val="ru-RU"/>
        </w:rPr>
        <w:t>Эмоциональный интеллект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BD6B96" w:rsidRPr="00533D4F" w:rsidRDefault="00533D4F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развивать способность различать и называть собственные эмоции, управлять ими и эмоциями других;</w:t>
      </w:r>
    </w:p>
    <w:p w:rsidR="00BD6B96" w:rsidRPr="00533D4F" w:rsidRDefault="00BD6B96">
      <w:pPr>
        <w:autoSpaceDE w:val="0"/>
        <w:autoSpaceDN w:val="0"/>
        <w:spacing w:after="144" w:line="220" w:lineRule="exact"/>
        <w:rPr>
          <w:lang w:val="ru-RU"/>
        </w:rPr>
      </w:pPr>
    </w:p>
    <w:p w:rsidR="00BD6B96" w:rsidRPr="00533D4F" w:rsidRDefault="00533D4F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выявлять и анализировать причины эмоций;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регулировать способ выражения своих эмоций;</w:t>
      </w:r>
    </w:p>
    <w:p w:rsidR="00BD6B96" w:rsidRPr="00533D4F" w:rsidRDefault="00533D4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4)</w:t>
      </w:r>
      <w:r w:rsidRPr="00533D4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Принятие себя и других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BD6B96" w:rsidRPr="00533D4F" w:rsidRDefault="00533D4F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осознанно относиться к другому человеку, его мнению, размышляя над взаимоотношениями литературных героев;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своё право на ошибку и такое же право другого; </w:t>
      </w:r>
      <w:proofErr w:type="gram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принимать себя и других, не осуждая</w:t>
      </w:r>
      <w:proofErr w:type="gramEnd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BD6B96" w:rsidRPr="00533D4F" w:rsidRDefault="00533D4F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проявлять открытость себе и другим;</w:t>
      </w:r>
    </w:p>
    <w:p w:rsidR="00BD6B96" w:rsidRPr="00533D4F" w:rsidRDefault="00533D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осознавать невозможность контролировать всё вокруг.</w:t>
      </w:r>
    </w:p>
    <w:p w:rsidR="00BD6B96" w:rsidRPr="00533D4F" w:rsidRDefault="00533D4F">
      <w:pPr>
        <w:autoSpaceDE w:val="0"/>
        <w:autoSpaceDN w:val="0"/>
        <w:spacing w:before="322" w:after="0" w:line="230" w:lineRule="auto"/>
        <w:rPr>
          <w:lang w:val="ru-RU"/>
        </w:rPr>
      </w:pPr>
      <w:r w:rsidRPr="00533D4F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BD6B96" w:rsidRPr="00533D4F" w:rsidRDefault="00533D4F">
      <w:pPr>
        <w:tabs>
          <w:tab w:val="left" w:pos="180"/>
        </w:tabs>
        <w:autoSpaceDE w:val="0"/>
        <w:autoSpaceDN w:val="0"/>
        <w:spacing w:before="166" w:after="0" w:line="286" w:lineRule="auto"/>
        <w:rPr>
          <w:lang w:val="ru-RU"/>
        </w:rPr>
      </w:pP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 </w:t>
      </w:r>
      <w:r w:rsidRPr="00533D4F">
        <w:rPr>
          <w:lang w:val="ru-RU"/>
        </w:rPr>
        <w:br/>
      </w: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2) понимать специфику литературы как вида словесного искусства, выявлять отличия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художественного текста от текста научного, делового, публицистического; </w:t>
      </w:r>
      <w:r w:rsidRPr="00533D4F">
        <w:rPr>
          <w:lang w:val="ru-RU"/>
        </w:rPr>
        <w:br/>
      </w: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BD6B96" w:rsidRPr="00533D4F" w:rsidRDefault="00533D4F">
      <w:pPr>
        <w:autoSpaceDE w:val="0"/>
        <w:autoSpaceDN w:val="0"/>
        <w:spacing w:before="178" w:after="0" w:line="286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BD6B96" w:rsidRPr="00533D4F" w:rsidRDefault="00533D4F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</w:t>
      </w:r>
    </w:p>
    <w:p w:rsidR="00BD6B96" w:rsidRPr="00533D4F" w:rsidRDefault="00BD6B96">
      <w:pPr>
        <w:autoSpaceDE w:val="0"/>
        <w:autoSpaceDN w:val="0"/>
        <w:spacing w:after="66" w:line="220" w:lineRule="exact"/>
        <w:rPr>
          <w:lang w:val="ru-RU"/>
        </w:rPr>
      </w:pPr>
    </w:p>
    <w:p w:rsidR="00BD6B96" w:rsidRPr="00533D4F" w:rsidRDefault="00533D4F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рифма, строфа;</w:t>
      </w:r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выделять в произведениях элементы художественной формы и обнаруживать связи между ними;</w:t>
      </w:r>
    </w:p>
    <w:p w:rsidR="00BD6B96" w:rsidRPr="00533D4F" w:rsidRDefault="00533D4F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proofErr w:type="gramStart"/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сопоставлять произведения, их фрагменты, образы персонажей, сюжеты разных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литературных произведений, темы, проблемы, жанры, художественные приёмы, особенности языка;</w:t>
      </w:r>
      <w:proofErr w:type="gramEnd"/>
    </w:p>
    <w:p w:rsidR="00BD6B96" w:rsidRPr="00533D4F" w:rsidRDefault="00533D4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BD6B96" w:rsidRPr="00533D4F" w:rsidRDefault="00533D4F">
      <w:pPr>
        <w:tabs>
          <w:tab w:val="left" w:pos="180"/>
        </w:tabs>
        <w:autoSpaceDE w:val="0"/>
        <w:autoSpaceDN w:val="0"/>
        <w:spacing w:before="180" w:after="0" w:line="290" w:lineRule="auto"/>
        <w:rPr>
          <w:lang w:val="ru-RU"/>
        </w:rPr>
      </w:pP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 </w:t>
      </w:r>
      <w:r w:rsidRPr="00533D4F">
        <w:rPr>
          <w:lang w:val="ru-RU"/>
        </w:rPr>
        <w:br/>
      </w: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5) пересказывать прочитанное произведение, используя различные виды пересказов, отвечать на вопросы по прочитанному произведению и </w:t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самостоятельно формулировать вопросы к тексту; пересказывать сюжет и вычленять фабулу; </w:t>
      </w:r>
      <w:r w:rsidRPr="00533D4F">
        <w:rPr>
          <w:lang w:val="ru-RU"/>
        </w:rPr>
        <w:br/>
      </w: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 </w:t>
      </w:r>
      <w:r w:rsidRPr="00533D4F">
        <w:rPr>
          <w:lang w:val="ru-RU"/>
        </w:rPr>
        <w:br/>
      </w: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 </w:t>
      </w:r>
      <w:r w:rsidRPr="00533D4F">
        <w:rPr>
          <w:lang w:val="ru-RU"/>
        </w:rPr>
        <w:br/>
      </w: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</w:t>
      </w:r>
      <w:r w:rsidRPr="00533D4F">
        <w:rPr>
          <w:lang w:val="ru-RU"/>
        </w:rPr>
        <w:br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использованием методов смыслового чтения и эстетического анализа; </w:t>
      </w:r>
      <w:r w:rsidRPr="00533D4F">
        <w:rPr>
          <w:lang w:val="ru-RU"/>
        </w:rPr>
        <w:br/>
      </w: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 </w:t>
      </w:r>
      <w:r w:rsidRPr="00533D4F">
        <w:rPr>
          <w:lang w:val="ru-RU"/>
        </w:rPr>
        <w:br/>
      </w: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10) 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 </w:t>
      </w: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 xml:space="preserve">11)  участвовать в коллективной и индивидуальной проектной или исследовательской деятельности и публично представлять полученные результаты; </w:t>
      </w:r>
      <w:r w:rsidRPr="00533D4F">
        <w:rPr>
          <w:lang w:val="ru-RU"/>
        </w:rPr>
        <w:br/>
      </w:r>
      <w:r w:rsidRPr="00533D4F">
        <w:rPr>
          <w:lang w:val="ru-RU"/>
        </w:rPr>
        <w:tab/>
      </w:r>
      <w:r w:rsidRPr="00533D4F">
        <w:rPr>
          <w:rFonts w:ascii="Times New Roman" w:eastAsia="Times New Roman" w:hAnsi="Times New Roman"/>
          <w:color w:val="000000"/>
          <w:sz w:val="24"/>
          <w:lang w:val="ru-RU"/>
        </w:rPr>
        <w:t>12) развивать  умение  использовать  энциклопедии, 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BD6B96" w:rsidRPr="00533D4F" w:rsidRDefault="00BD6B96">
      <w:pPr>
        <w:autoSpaceDE w:val="0"/>
        <w:autoSpaceDN w:val="0"/>
        <w:spacing w:after="64" w:line="220" w:lineRule="exact"/>
        <w:rPr>
          <w:lang w:val="ru-RU"/>
        </w:rPr>
      </w:pPr>
    </w:p>
    <w:p w:rsidR="00BD6B96" w:rsidRDefault="00533D4F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6724"/>
        <w:gridCol w:w="528"/>
        <w:gridCol w:w="1104"/>
        <w:gridCol w:w="1142"/>
        <w:gridCol w:w="864"/>
        <w:gridCol w:w="2234"/>
        <w:gridCol w:w="1128"/>
        <w:gridCol w:w="1382"/>
      </w:tblGrid>
      <w:tr w:rsidR="00BD6B96" w:rsidRPr="00571CD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571CD7">
              <w:rPr>
                <w:sz w:val="24"/>
                <w:szCs w:val="24"/>
              </w:rPr>
              <w:br/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6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Дата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формы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(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BD6B96" w:rsidRPr="00571CD7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контрольные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практические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</w:tr>
      <w:tr w:rsidR="00BD6B96" w:rsidRPr="00571CD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1.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Древнерусская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литература</w:t>
            </w:r>
            <w:proofErr w:type="spellEnd"/>
          </w:p>
        </w:tc>
      </w:tr>
      <w:tr w:rsidR="00BD6B96" w:rsidRPr="00571CD7">
        <w:trPr>
          <w:trHeight w:hRule="exact" w:val="92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67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Внеклассное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autoSpaceDE w:val="0"/>
              <w:autoSpaceDN w:val="0"/>
              <w:spacing w:before="76" w:after="0"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43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Развитие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читательского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кругозора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576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Древнерусские повести (одна повесть по выбору). Например, «Поучение Владимира Мономаха (в сокращении)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6" w:after="0" w:line="233" w:lineRule="auto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0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Воспринимать и выразительно читать произведения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древнерусской литературы;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348"/>
        </w:trPr>
        <w:tc>
          <w:tcPr>
            <w:tcW w:w="7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8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</w:tr>
      <w:tr w:rsidR="00BD6B96" w:rsidRPr="001A5F9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Раздел 2.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Литература первой половины 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XIX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BD6B96" w:rsidRPr="00571CD7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0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А. С. Пушкин. Стихотворения 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 и др. «Повести Белкина» («Станционный смотритель» и др.). Поэма «Полтава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»(</w:t>
            </w:r>
            <w:proofErr w:type="gram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фрагмент) и др.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E862E0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Эмоционально воспринимать и выразительно читать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произведения (в том числе наизусть);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Выражать личное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читательское отношение к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прочитанному;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контроль;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самост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</w:p>
          <w:p w:rsidR="00BD6B96" w:rsidRPr="00571CD7" w:rsidRDefault="00533D4F">
            <w:pPr>
              <w:autoSpaceDE w:val="0"/>
              <w:autoSpaceDN w:val="0"/>
              <w:spacing w:before="20" w:after="0" w:line="245" w:lineRule="auto"/>
              <w:ind w:left="72" w:right="288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практич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Развитие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Выявлять средства </w:t>
            </w:r>
            <w:r w:rsidRPr="00571CD7">
              <w:rPr>
                <w:sz w:val="24"/>
                <w:szCs w:val="24"/>
                <w:lang w:val="ru-RU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худ.изобразит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 в лирических произведениях.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0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М. Ю. Лермонтов. Стихотворения (не менее четырёх). Например, «Узник», «Парус»,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«Тучи», «Желанье» («Отворите мне темницу…»), «Когда волнуется желтеющая нива…», Ангел»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,«</w:t>
            </w:r>
            <w:proofErr w:type="gram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Молитва» («В минуту жизни трудную…») и др. «Песня про царя Ивана Васильевича, молодого опричника и удалого купца Калашникова»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autoSpaceDE w:val="0"/>
              <w:autoSpaceDN w:val="0"/>
              <w:spacing w:before="76" w:after="0" w:line="245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4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тему, идею,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художественные и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композиционные особенности лирического произведения;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лирического героя;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произведение с учётом его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родо-жанровой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принадлежности;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4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контроль;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самост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.р</w:t>
            </w:r>
            <w:proofErr w:type="gram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абота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виртуальная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экскурсия.;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90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Развитие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Определять позицию автора, составлять устный отзыв.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</w:tbl>
    <w:p w:rsidR="00BD6B96" w:rsidRPr="00571CD7" w:rsidRDefault="00BD6B96">
      <w:pPr>
        <w:autoSpaceDE w:val="0"/>
        <w:autoSpaceDN w:val="0"/>
        <w:spacing w:after="0" w:line="14" w:lineRule="exact"/>
        <w:rPr>
          <w:sz w:val="24"/>
          <w:szCs w:val="24"/>
        </w:rPr>
      </w:pPr>
    </w:p>
    <w:p w:rsidR="00BD6B96" w:rsidRPr="00571CD7" w:rsidRDefault="00BD6B96">
      <w:pPr>
        <w:rPr>
          <w:sz w:val="24"/>
          <w:szCs w:val="24"/>
        </w:rPr>
        <w:sectPr w:rsidR="00BD6B96" w:rsidRPr="00571CD7">
          <w:pgSz w:w="16840" w:h="11900"/>
          <w:pgMar w:top="282" w:right="640" w:bottom="8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D6B96" w:rsidRPr="00571CD7" w:rsidRDefault="00BD6B96">
      <w:pPr>
        <w:autoSpaceDE w:val="0"/>
        <w:autoSpaceDN w:val="0"/>
        <w:spacing w:after="66" w:line="220" w:lineRule="exact"/>
        <w:rPr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6724"/>
        <w:gridCol w:w="528"/>
        <w:gridCol w:w="1104"/>
        <w:gridCol w:w="1142"/>
        <w:gridCol w:w="737"/>
        <w:gridCol w:w="2361"/>
        <w:gridCol w:w="1128"/>
        <w:gridCol w:w="1382"/>
      </w:tblGrid>
      <w:tr w:rsidR="00BD6B96" w:rsidRPr="00571CD7" w:rsidTr="00E862E0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Н. В. Гоголь. Повесть «Тарас Бульба»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8" w:after="0" w:line="245" w:lineRule="auto"/>
              <w:rPr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4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тему, идею,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художественные и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композиционные особенности повести;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и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сопоставлять основных героев повести, выявлять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художественные средства их создания с занесением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информации в таблицу;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2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контроль. лит диктант;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самооценка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 w:rsidTr="00E862E0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2.6.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Развитие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0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Развивать умения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анализировать прозаические отрывки, выразительно читать их наизусть.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348"/>
        </w:trPr>
        <w:tc>
          <w:tcPr>
            <w:tcW w:w="7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17</w:t>
            </w:r>
          </w:p>
        </w:tc>
        <w:tc>
          <w:tcPr>
            <w:tcW w:w="78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</w:tr>
      <w:tr w:rsidR="00BD6B96" w:rsidRPr="001A5F9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Раздел 3.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Литература второй половины 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XIX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BD6B96" w:rsidRPr="00571CD7" w:rsidTr="00E862E0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И. С. Тургенев. Рассказы из цикла «Записки охотника» (два по выбору). Например, «Бирюк»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,«</w:t>
            </w:r>
            <w:proofErr w:type="gram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Хорь и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Калиныч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» и др. Стихотворения в прозе. Например, «Русский язык», «Воробей»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8" w:after="0" w:line="245" w:lineRule="auto"/>
              <w:rPr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2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Воспринимать и выразительно читать литературные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произведения;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Выражать личное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читательское отношение к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прочитанному;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 w:rsidTr="00E862E0">
        <w:trPr>
          <w:trHeight w:hRule="exact" w:val="23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Л. Н. Толстой. Рассказ «После бала»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4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сюжет,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тематику, проблематику,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идейно-художественное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содержание произведения;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Формулировать вопросы по тексту;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и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сопоставлять основных героев произведения, выявлять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художественные средства их создания;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письменный контроль.</w:t>
            </w:r>
          </w:p>
          <w:p w:rsidR="00BD6B96" w:rsidRPr="00571CD7" w:rsidRDefault="00533D4F">
            <w:pPr>
              <w:autoSpaceDE w:val="0"/>
              <w:autoSpaceDN w:val="0"/>
              <w:spacing w:before="18" w:after="0" w:line="233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самоанализ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 w:rsidTr="00E862E0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8" w:after="0" w:line="245" w:lineRule="auto"/>
              <w:rPr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4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сюжет,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тематику проблематику,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идейно-художественное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содержание, определять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композиционные особенности произведений;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Формулировать вопросы по тексту произведения;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 w:rsidTr="00E862E0">
        <w:trPr>
          <w:trHeight w:hRule="exact" w:val="148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Поэзия второй половины </w:t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XIX</w:t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века. Ф. И. Тютчев, А. А. Фет, А. К. Толстой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Эмоционально воспринимать и выразительно читать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стихотворения (в том числе наизусть);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Выражать личное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читательское отношение к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прочитанному;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письменный контроль.</w:t>
            </w:r>
          </w:p>
          <w:p w:rsidR="00BD6B96" w:rsidRPr="00571CD7" w:rsidRDefault="00533D4F">
            <w:pPr>
              <w:autoSpaceDE w:val="0"/>
              <w:autoSpaceDN w:val="0"/>
              <w:spacing w:before="18" w:after="0" w:line="233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викторина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</w:tbl>
    <w:p w:rsidR="00BD6B96" w:rsidRPr="00571CD7" w:rsidRDefault="00BD6B96">
      <w:pPr>
        <w:autoSpaceDE w:val="0"/>
        <w:autoSpaceDN w:val="0"/>
        <w:spacing w:after="0" w:line="14" w:lineRule="exact"/>
        <w:rPr>
          <w:sz w:val="24"/>
          <w:szCs w:val="24"/>
        </w:rPr>
      </w:pPr>
    </w:p>
    <w:p w:rsidR="00BD6B96" w:rsidRPr="00571CD7" w:rsidRDefault="00BD6B96">
      <w:pPr>
        <w:rPr>
          <w:sz w:val="24"/>
          <w:szCs w:val="24"/>
        </w:rPr>
        <w:sectPr w:rsidR="00BD6B96" w:rsidRPr="00571CD7">
          <w:pgSz w:w="16840" w:h="11900"/>
          <w:pgMar w:top="284" w:right="640" w:bottom="37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D6B96" w:rsidRPr="00571CD7" w:rsidRDefault="00BD6B96">
      <w:pPr>
        <w:autoSpaceDE w:val="0"/>
        <w:autoSpaceDN w:val="0"/>
        <w:spacing w:after="66" w:line="220" w:lineRule="exact"/>
        <w:rPr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6724"/>
        <w:gridCol w:w="528"/>
        <w:gridCol w:w="1104"/>
        <w:gridCol w:w="1142"/>
        <w:gridCol w:w="864"/>
        <w:gridCol w:w="2234"/>
        <w:gridCol w:w="1128"/>
        <w:gridCol w:w="1382"/>
      </w:tblGrid>
      <w:tr w:rsidR="00BD6B96" w:rsidRPr="00571CD7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Развитие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7" w:lineRule="auto"/>
              <w:ind w:left="72" w:right="720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Развивать умения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выразительно читать произведения.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М. Е. Салтыков-Щедрин. Сказки (две по выбору). Например, «Повесть о том, как один мужик двух генералов прокормил», «Дикий помещик», «Премудрый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пискарь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»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Участвовать в коллективном диалоге;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Составлять лексические и историко-культурные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комментарии;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2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контроль;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лит. диктант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17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Произведения отечественных и зарубежных писателей на историческую тему (не менее двух).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Например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произведения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А. К.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Толстого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, Р.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Сабатини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, Ф.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Купера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E862E0">
            <w:pPr>
              <w:autoSpaceDE w:val="0"/>
              <w:autoSpaceDN w:val="0"/>
              <w:spacing w:before="76" w:after="0" w:line="245" w:lineRule="auto"/>
              <w:jc w:val="center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4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Выявлять средства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художественной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изобразительности в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произведениях;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Использовать различные виды пересказа произведений;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Устно или письменно отвечать на вопросы;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348"/>
        </w:trPr>
        <w:tc>
          <w:tcPr>
            <w:tcW w:w="7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15</w:t>
            </w:r>
          </w:p>
        </w:tc>
        <w:tc>
          <w:tcPr>
            <w:tcW w:w="78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</w:tr>
      <w:tr w:rsidR="00BD6B96" w:rsidRPr="001A5F9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Раздел 4.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Литература конца 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XIX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— начала 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XX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века </w:t>
            </w:r>
          </w:p>
        </w:tc>
      </w:tr>
      <w:tr w:rsidR="00BD6B96" w:rsidRPr="00571CD7">
        <w:trPr>
          <w:trHeight w:hRule="exact" w:val="18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А. П. Чехов. Рассказы (один по выбору). Например, «Тоска», «Злоумышленник» и др.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8" w:after="0" w:line="230" w:lineRule="auto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4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Воспринимать и выразительно читать литературное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произведение;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Выражать личное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читательское отношение к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прочитанному;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Устно или письменно отвечать на вопросы (с использованием цитирования);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Изергиль</w:t>
            </w:r>
            <w:proofErr w:type="spellEnd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»(</w:t>
            </w:r>
            <w:proofErr w:type="gram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легенда о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Данко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), «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Челкаш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» и др.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6" w:after="0" w:line="245" w:lineRule="auto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2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тему, идею,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художественные и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композиционные особенности произведений;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Формулировать вопросы по тексту произведения;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4.3.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Сатирические произведения отечественной и зарубежной литературы (не менее двух). Например, М. М. Зощенко, А. Т. Аверченко, Н. Тэффи, О. Генри, Я. Гашека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8" w:after="0" w:line="245" w:lineRule="auto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Выявлять средства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художественной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изобразительности в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произведениях;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художественные средства, создающие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комический эффект в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рассказах;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контроль;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самооценка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348"/>
        </w:trPr>
        <w:tc>
          <w:tcPr>
            <w:tcW w:w="7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78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</w:tr>
      <w:tr w:rsidR="00BD6B96" w:rsidRPr="001A5F9F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Раздел 5. 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XX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века</w:t>
            </w:r>
          </w:p>
        </w:tc>
      </w:tr>
    </w:tbl>
    <w:p w:rsidR="00BD6B96" w:rsidRPr="00571CD7" w:rsidRDefault="00BD6B96">
      <w:pPr>
        <w:autoSpaceDE w:val="0"/>
        <w:autoSpaceDN w:val="0"/>
        <w:spacing w:after="0" w:line="14" w:lineRule="exact"/>
        <w:rPr>
          <w:sz w:val="24"/>
          <w:szCs w:val="24"/>
          <w:lang w:val="ru-RU"/>
        </w:rPr>
      </w:pPr>
    </w:p>
    <w:p w:rsidR="00BD6B96" w:rsidRPr="00571CD7" w:rsidRDefault="00BD6B96">
      <w:pPr>
        <w:rPr>
          <w:sz w:val="24"/>
          <w:szCs w:val="24"/>
          <w:lang w:val="ru-RU"/>
        </w:rPr>
        <w:sectPr w:rsidR="00BD6B96" w:rsidRPr="00571CD7">
          <w:pgSz w:w="16840" w:h="11900"/>
          <w:pgMar w:top="284" w:right="640" w:bottom="64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D6B96" w:rsidRPr="00571CD7" w:rsidRDefault="00BD6B96">
      <w:pPr>
        <w:autoSpaceDE w:val="0"/>
        <w:autoSpaceDN w:val="0"/>
        <w:spacing w:after="66" w:line="220" w:lineRule="exact"/>
        <w:rPr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6724"/>
        <w:gridCol w:w="528"/>
        <w:gridCol w:w="1104"/>
        <w:gridCol w:w="1142"/>
        <w:gridCol w:w="864"/>
        <w:gridCol w:w="2234"/>
        <w:gridCol w:w="1128"/>
        <w:gridCol w:w="1382"/>
      </w:tblGrid>
      <w:tr w:rsidR="00BD6B96" w:rsidRPr="00571CD7">
        <w:trPr>
          <w:trHeight w:hRule="exact" w:val="172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А. С. Грин. Повести и рассказы (одно произведение по выбору). Например, «Алые паруса»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,«</w:t>
            </w:r>
            <w:proofErr w:type="gram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Зелёная лампа»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8" w:after="0" w:line="230" w:lineRule="auto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4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и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сопоставлять основных героев произведений, выявлять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художественные средства их создания, используя схему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.; </w:t>
            </w:r>
            <w:proofErr w:type="gram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Сопоставлять произведения одного и разных авторов по заданным основаниям;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5.2.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Развитие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8" w:after="0" w:line="230" w:lineRule="auto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Характеризовать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главных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героев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контроль;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самооценка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5.3.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Отечественная поэзия первой половины </w:t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XX</w:t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6" w:after="0" w:line="233" w:lineRule="auto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2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тему, идею,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художественные и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композиционные особенности лирического произведения; Характеризовать лирического героя;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письменный контроль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.;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proofErr w:type="gram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викторина.;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5.4.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8" w:after="0" w:line="230" w:lineRule="auto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2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Выявлять средства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художественной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изобразительности в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лирических произведениях;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Устно или письменно отвечать на вопросы (с использованием цитирования);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5.5.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А. П. Платонов. Рассказы (один по выбору). Например, «Юшка», «Неизвестный цветок» и др.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4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тему, идею,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художественные и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композиционные особенности произведения;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произведение с учётом его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родо-жанровой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принадлежности;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контроль;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самооценка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348"/>
        </w:trPr>
        <w:tc>
          <w:tcPr>
            <w:tcW w:w="7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78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</w:tr>
      <w:tr w:rsidR="00BD6B96" w:rsidRPr="001A5F9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Раздел 6.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Литература второй половины 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XX</w:t>
            </w:r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века </w:t>
            </w:r>
          </w:p>
        </w:tc>
      </w:tr>
      <w:tr w:rsidR="00BD6B96" w:rsidRPr="00571CD7">
        <w:trPr>
          <w:trHeight w:hRule="exact" w:val="14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6.1.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8" w:after="0" w:line="230" w:lineRule="auto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4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Выражать личное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читательское отношение к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прочитанному;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тему, идею,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художественные и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композиционные особенности произведения;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контроль;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тесты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</w:tbl>
    <w:p w:rsidR="00BD6B96" w:rsidRPr="00571CD7" w:rsidRDefault="00BD6B96">
      <w:pPr>
        <w:autoSpaceDE w:val="0"/>
        <w:autoSpaceDN w:val="0"/>
        <w:spacing w:after="0" w:line="14" w:lineRule="exact"/>
        <w:rPr>
          <w:sz w:val="24"/>
          <w:szCs w:val="24"/>
        </w:rPr>
      </w:pPr>
    </w:p>
    <w:p w:rsidR="00BD6B96" w:rsidRPr="00571CD7" w:rsidRDefault="00BD6B96">
      <w:pPr>
        <w:rPr>
          <w:sz w:val="24"/>
          <w:szCs w:val="24"/>
        </w:rPr>
        <w:sectPr w:rsidR="00BD6B96" w:rsidRPr="00571CD7">
          <w:pgSz w:w="16840" w:h="11900"/>
          <w:pgMar w:top="284" w:right="640" w:bottom="98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D6B96" w:rsidRPr="00571CD7" w:rsidRDefault="00BD6B96">
      <w:pPr>
        <w:autoSpaceDE w:val="0"/>
        <w:autoSpaceDN w:val="0"/>
        <w:spacing w:after="66" w:line="220" w:lineRule="exact"/>
        <w:rPr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6724"/>
        <w:gridCol w:w="528"/>
        <w:gridCol w:w="1104"/>
        <w:gridCol w:w="1142"/>
        <w:gridCol w:w="864"/>
        <w:gridCol w:w="2234"/>
        <w:gridCol w:w="1128"/>
        <w:gridCol w:w="1382"/>
      </w:tblGrid>
      <w:tr w:rsidR="00BD6B96" w:rsidRPr="00571CD7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6.2.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XX</w:t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—</w:t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XXI</w:t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Левитанского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и др.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8" w:after="0" w:line="245" w:lineRule="auto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2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Анализировать стихотворения с учётом их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родо-жанровой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принадлежности;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Выявлять средства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художественной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изобразительности в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стихотворениях;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6.3.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7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Произведения отечественных прозаиков второй половины </w:t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XX</w:t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— начала </w:t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XXI</w:t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века (не менее двух). Например, произведения Ф. А. Абрамова, В. П. Астафьева, В. И. Белова, Ф. А. Искандера и др.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8" w:after="0" w:line="245" w:lineRule="auto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0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Использовать различные виды пересказа произведения;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Устно или письменно отвечать на вопросы;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2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контроль;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лит. диктант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6.4.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Тема взаимоотношения поколений, становления человека, выбора им жизненного пути (не менее двух произведений современных отечественных и зарубежных писателей). Например, Л. Л.</w:t>
            </w:r>
          </w:p>
          <w:p w:rsidR="00BD6B96" w:rsidRPr="00571CD7" w:rsidRDefault="00533D4F">
            <w:pPr>
              <w:autoSpaceDE w:val="0"/>
              <w:autoSpaceDN w:val="0"/>
              <w:spacing w:before="18" w:after="0" w:line="245" w:lineRule="auto"/>
              <w:ind w:left="72" w:right="576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Волкова «Всем выйти из кадра», Т. В. Михеева. «Лёгкие горы», У.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Старк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«Умеешь ли ты свистеть,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Йоханна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?» и др.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E862E0">
            <w:pPr>
              <w:autoSpaceDE w:val="0"/>
              <w:autoSpaceDN w:val="0"/>
              <w:spacing w:before="76" w:after="0" w:line="245" w:lineRule="auto"/>
              <w:jc w:val="center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2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Воспринимать и выразительно читать литературные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произведения;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Выражать личное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читательское отношение к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прочитанному;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Устн</w:t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571CD7">
              <w:rPr>
                <w:sz w:val="24"/>
                <w:szCs w:val="24"/>
              </w:rPr>
              <w:br/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348"/>
        </w:trPr>
        <w:tc>
          <w:tcPr>
            <w:tcW w:w="7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78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</w:tr>
      <w:tr w:rsidR="00BD6B96" w:rsidRPr="00571CD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7.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Зарубежная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литература</w:t>
            </w:r>
            <w:proofErr w:type="spellEnd"/>
          </w:p>
        </w:tc>
      </w:tr>
      <w:tr w:rsidR="00BD6B96" w:rsidRPr="00571CD7">
        <w:trPr>
          <w:trHeight w:hRule="exact" w:val="20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7.1.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М. де Сервантес Сааведра. Роман «Хитроумный идальго Дон Кихот Ламанчский» (главы). Зарубежная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новеллистика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(одно-два произведения по выбору). Например, П. Мериме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.«</w:t>
            </w:r>
            <w:proofErr w:type="spellStart"/>
            <w:proofErr w:type="gram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Маттео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Фальконе»; О. Генри. «Дары волхвов», «Последний лист». А. де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Сент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Экзюпери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Повестьсказка</w:t>
            </w:r>
            <w:proofErr w:type="spellEnd"/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«М</w:t>
            </w:r>
            <w:proofErr w:type="gram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аленький принц».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8" w:after="0" w:line="245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Осознавать богатство и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многообразие зарубежной литературы разных времён и народов;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Читать и пересказывать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произведения или их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фрагменты, отвечать на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вопросы, анализировать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отдельные главы;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контроль;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тесты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7.2.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Внеклассное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 w:rsidP="00E862E0">
            <w:pPr>
              <w:autoSpaceDE w:val="0"/>
              <w:autoSpaceDN w:val="0"/>
              <w:spacing w:before="76" w:after="0" w:line="233" w:lineRule="auto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43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Расширять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читательский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кругозор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Устный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опрос;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письменный контроль; </w:t>
            </w:r>
            <w:r w:rsidRPr="00571CD7">
              <w:rPr>
                <w:sz w:val="24"/>
                <w:szCs w:val="24"/>
                <w:lang w:val="ru-RU"/>
              </w:rPr>
              <w:br/>
            </w: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самооценка</w:t>
            </w:r>
            <w:proofErr w:type="gram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.;</w:t>
            </w:r>
            <w:proofErr w:type="gram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348"/>
        </w:trPr>
        <w:tc>
          <w:tcPr>
            <w:tcW w:w="7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78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</w:tr>
      <w:tr w:rsidR="00BD6B96" w:rsidRPr="00571CD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8.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Итоговый</w:t>
            </w:r>
            <w:proofErr w:type="spellEnd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</w:p>
        </w:tc>
      </w:tr>
      <w:tr w:rsidR="00BD6B96" w:rsidRPr="00571CD7">
        <w:trPr>
          <w:trHeight w:hRule="exact"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8.1.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Итоговые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контрольные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Расширять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читательский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кругозор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Контрольная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https://academy-content.apkpro</w:t>
            </w:r>
          </w:p>
        </w:tc>
      </w:tr>
      <w:tr w:rsidR="00BD6B96" w:rsidRPr="00571CD7">
        <w:trPr>
          <w:trHeight w:hRule="exact" w:val="348"/>
        </w:trPr>
        <w:tc>
          <w:tcPr>
            <w:tcW w:w="7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8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</w:tr>
      <w:tr w:rsidR="00BD6B96" w:rsidRPr="00571CD7">
        <w:trPr>
          <w:trHeight w:hRule="exact" w:val="348"/>
        </w:trPr>
        <w:tc>
          <w:tcPr>
            <w:tcW w:w="7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Резервное</w:t>
            </w:r>
            <w:proofErr w:type="spellEnd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78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</w:tr>
      <w:tr w:rsidR="00BD6B96" w:rsidRPr="00571CD7">
        <w:trPr>
          <w:trHeight w:hRule="exact" w:val="328"/>
        </w:trPr>
        <w:tc>
          <w:tcPr>
            <w:tcW w:w="7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  <w:lang w:val="ru-RU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533D4F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571CD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71CD7" w:rsidRDefault="00BD6B96">
            <w:pPr>
              <w:rPr>
                <w:sz w:val="24"/>
                <w:szCs w:val="24"/>
              </w:rPr>
            </w:pPr>
          </w:p>
        </w:tc>
      </w:tr>
    </w:tbl>
    <w:p w:rsidR="00BD6B96" w:rsidRPr="00571CD7" w:rsidRDefault="00BD6B96">
      <w:pPr>
        <w:autoSpaceDE w:val="0"/>
        <w:autoSpaceDN w:val="0"/>
        <w:spacing w:after="0" w:line="14" w:lineRule="exact"/>
        <w:rPr>
          <w:sz w:val="24"/>
          <w:szCs w:val="24"/>
        </w:rPr>
      </w:pPr>
    </w:p>
    <w:p w:rsidR="00BD6B96" w:rsidRPr="00571CD7" w:rsidRDefault="00BD6B96">
      <w:pPr>
        <w:rPr>
          <w:sz w:val="24"/>
          <w:szCs w:val="24"/>
        </w:rPr>
        <w:sectPr w:rsidR="00BD6B96" w:rsidRPr="00571CD7">
          <w:pgSz w:w="16840" w:h="11900"/>
          <w:pgMar w:top="284" w:right="640" w:bottom="6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D6B96" w:rsidRPr="00571CD7" w:rsidRDefault="00BD6B96">
      <w:pPr>
        <w:rPr>
          <w:sz w:val="24"/>
          <w:szCs w:val="24"/>
        </w:rPr>
        <w:sectPr w:rsidR="00BD6B96" w:rsidRPr="00571CD7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BD6B96" w:rsidRDefault="00BD6B96">
      <w:pPr>
        <w:autoSpaceDE w:val="0"/>
        <w:autoSpaceDN w:val="0"/>
        <w:spacing w:after="76" w:line="220" w:lineRule="exact"/>
      </w:pPr>
    </w:p>
    <w:p w:rsidR="00BD6B96" w:rsidRDefault="00533D4F">
      <w:pPr>
        <w:autoSpaceDE w:val="0"/>
        <w:autoSpaceDN w:val="0"/>
        <w:spacing w:after="284" w:line="230" w:lineRule="auto"/>
      </w:pPr>
      <w:r>
        <w:rPr>
          <w:rFonts w:ascii="Times New Roman" w:eastAsia="Times New Roman" w:hAnsi="Times New Roman"/>
          <w:b/>
          <w:color w:val="000000"/>
          <w:w w:val="101"/>
          <w:sz w:val="21"/>
        </w:rPr>
        <w:t xml:space="preserve">ПОУРОЧНОЕ ПЛАНИРОВАНИЕ </w:t>
      </w:r>
    </w:p>
    <w:tbl>
      <w:tblPr>
        <w:tblW w:w="0" w:type="auto"/>
        <w:tblInd w:w="4" w:type="dxa"/>
        <w:tblLayout w:type="fixed"/>
        <w:tblLook w:val="04A0"/>
      </w:tblPr>
      <w:tblGrid>
        <w:gridCol w:w="448"/>
        <w:gridCol w:w="3400"/>
        <w:gridCol w:w="650"/>
        <w:gridCol w:w="1440"/>
        <w:gridCol w:w="1480"/>
        <w:gridCol w:w="1100"/>
        <w:gridCol w:w="2142"/>
      </w:tblGrid>
      <w:tr w:rsidR="00BD6B96">
        <w:trPr>
          <w:trHeight w:hRule="exact" w:val="436"/>
        </w:trPr>
        <w:tc>
          <w:tcPr>
            <w:tcW w:w="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62" w:lineRule="auto"/>
              <w:ind w:left="66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п/п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урока</w:t>
            </w:r>
            <w:proofErr w:type="spellEnd"/>
          </w:p>
        </w:tc>
        <w:tc>
          <w:tcPr>
            <w:tcW w:w="3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часов</w:t>
            </w:r>
            <w:proofErr w:type="spellEnd"/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62" w:lineRule="auto"/>
              <w:ind w:left="66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изучения</w:t>
            </w:r>
            <w:proofErr w:type="spellEnd"/>
          </w:p>
        </w:tc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62" w:lineRule="auto"/>
              <w:ind w:left="64" w:right="72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контроля</w:t>
            </w:r>
            <w:proofErr w:type="spellEnd"/>
          </w:p>
        </w:tc>
      </w:tr>
      <w:tr w:rsidR="00BD6B96">
        <w:trPr>
          <w:trHeight w:hRule="exact" w:val="734"/>
        </w:trPr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B96" w:rsidRDefault="00BD6B96"/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B96" w:rsidRDefault="00BD6B96"/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62" w:lineRule="auto"/>
              <w:ind w:left="66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работы</w:t>
            </w:r>
            <w:proofErr w:type="spellEnd"/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62" w:lineRule="auto"/>
              <w:ind w:left="6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1"/>
              </w:rPr>
              <w:t>работы</w:t>
            </w:r>
            <w:proofErr w:type="spellEnd"/>
          </w:p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B96" w:rsidRDefault="00BD6B96"/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B96" w:rsidRDefault="00BD6B96"/>
        </w:tc>
      </w:tr>
      <w:tr w:rsidR="00BD6B96">
        <w:trPr>
          <w:trHeight w:hRule="exact" w:val="10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62" w:lineRule="auto"/>
              <w:ind w:left="64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Древнерусская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литература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</w:rPr>
              <w:t>Внеклассное</w:t>
            </w:r>
            <w:proofErr w:type="spellEnd"/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</w:rPr>
              <w:t xml:space="preserve"> </w:t>
            </w:r>
            <w:r w:rsid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  <w:lang w:val="ru-RU"/>
              </w:rPr>
              <w:t>ч</w:t>
            </w:r>
            <w:proofErr w:type="spellStart"/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</w:rPr>
              <w:t>тение</w:t>
            </w:r>
            <w:proofErr w:type="spellEnd"/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</w:rPr>
              <w:t xml:space="preserve"> 1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01.09.2022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10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2.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90" w:after="0" w:line="262" w:lineRule="auto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Древнерусские повести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«Поучение» Владимира Мономаха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05.09.2022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6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3.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8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А.Пушкин « Во глубине сибирских руд».Исторические </w:t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коментарии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в </w:t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произведении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.А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.Пушкин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«19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октября» - осенние мотивы в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поэзии.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08.09.2022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7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контроль. викторина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6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4.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8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А.Пушкин «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И.И.Пущину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»Л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ирический герой в поэзии.»,«На холмах Грузии лежит ночная мгла…»-композиционные особенности произведения.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12.09.2022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432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контроль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.а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нализ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поэзии.;</w:t>
            </w:r>
          </w:p>
        </w:tc>
      </w:tr>
      <w:tr w:rsidR="00BD6B96">
        <w:trPr>
          <w:trHeight w:hRule="exact" w:val="13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5.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432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А.Пушкин «Повести Белкина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»«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Станционный смотритель»-трагическая судьба простого человека.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15.09.2022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6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6.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71" w:lineRule="auto"/>
              <w:ind w:left="64" w:right="129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А.Пушки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н"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Барышня-крестьянка».Комизм в произведении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19.09.2022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81" w:lineRule="auto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литературный диктант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10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7.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62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А.Пушкин « Барышн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я-</w:t>
            </w:r>
            <w:proofErr w:type="gramEnd"/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крестьянка».Тема любви в повести.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22.09.2022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3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8.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62" w:lineRule="auto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А.Пушкин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.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Поэма «Полтава»(фрагмент)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29.09.2022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анализ стих.;</w:t>
            </w:r>
          </w:p>
        </w:tc>
      </w:tr>
      <w:tr w:rsidR="00BD6B96">
        <w:trPr>
          <w:trHeight w:hRule="exact" w:val="10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9.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71" w:lineRule="auto"/>
              <w:ind w:left="64" w:right="144"/>
              <w:rPr>
                <w:lang w:val="ru-RU"/>
              </w:rPr>
            </w:pPr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  <w:lang w:val="ru-RU"/>
              </w:rPr>
              <w:t>Развитие речи №1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Устный анализ поэзии, выразительное чтение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поэзии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..</w:t>
            </w:r>
            <w:proofErr w:type="gramEnd"/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03.10.2022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175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10.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8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М.Лермонтов « Стихотворение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«Узник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»Х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удожественные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особенности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произведения."Парус",«Тучи».Тема свободы в  стихотворениях.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06.10.2022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;</w:t>
            </w:r>
          </w:p>
        </w:tc>
      </w:tr>
    </w:tbl>
    <w:p w:rsidR="00BD6B96" w:rsidRDefault="00BD6B96">
      <w:pPr>
        <w:autoSpaceDE w:val="0"/>
        <w:autoSpaceDN w:val="0"/>
        <w:spacing w:after="0" w:line="14" w:lineRule="exact"/>
      </w:pPr>
    </w:p>
    <w:p w:rsidR="00BD6B96" w:rsidRDefault="00BD6B96">
      <w:pPr>
        <w:sectPr w:rsidR="00BD6B96">
          <w:pgSz w:w="11900" w:h="16840"/>
          <w:pgMar w:top="298" w:right="556" w:bottom="540" w:left="656" w:header="720" w:footer="720" w:gutter="0"/>
          <w:cols w:space="720" w:equalWidth="0">
            <w:col w:w="10688" w:space="0"/>
          </w:cols>
          <w:docGrid w:linePitch="360"/>
        </w:sectPr>
      </w:pPr>
    </w:p>
    <w:p w:rsidR="00BD6B96" w:rsidRDefault="00BD6B96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448"/>
        <w:gridCol w:w="3400"/>
        <w:gridCol w:w="650"/>
        <w:gridCol w:w="1440"/>
        <w:gridCol w:w="1480"/>
        <w:gridCol w:w="1100"/>
        <w:gridCol w:w="2142"/>
      </w:tblGrid>
      <w:tr w:rsidR="00BD6B96" w:rsidRPr="001A5F9F">
        <w:trPr>
          <w:trHeight w:hRule="exact" w:val="13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М.Лермонтов « Желанье»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(«Отворите мне темницу…»)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,«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Когда волнуется желтеющая нива»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10.10.2022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самооценка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10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12.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62" w:lineRule="auto"/>
              <w:ind w:left="64" w:right="576"/>
              <w:rPr>
                <w:lang w:val="ru-RU"/>
              </w:rPr>
            </w:pP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М.Лермонтов  «Молитва» («В минуту жизни трудную…</w:t>
            </w:r>
            <w:proofErr w:type="gramEnd"/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13.10.2022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13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13.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/>
              <w:ind w:left="64" w:right="288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М.Лермонтов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.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«Песня про царя Ивана Васильевича, молодого опричника и удалого купца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Калашникова»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17.10.2022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71" w:lineRule="auto"/>
              <w:ind w:left="64" w:right="432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контроль. </w:t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самост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</w:t>
            </w:r>
          </w:p>
          <w:p w:rsidR="00BD6B96" w:rsidRDefault="00533D4F">
            <w:pPr>
              <w:autoSpaceDE w:val="0"/>
              <w:autoSpaceDN w:val="0"/>
              <w:spacing w:before="62" w:after="0" w:line="230" w:lineRule="auto"/>
              <w:ind w:left="64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7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14.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62" w:lineRule="auto"/>
              <w:ind w:left="64" w:right="288"/>
              <w:rPr>
                <w:lang w:val="ru-RU"/>
              </w:rPr>
            </w:pPr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  <w:lang w:val="ru-RU"/>
              </w:rPr>
              <w:t>Развитие речи № 2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Письменный анализ поэзии.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20.10.2022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;</w:t>
            </w:r>
          </w:p>
        </w:tc>
      </w:tr>
      <w:tr w:rsidR="00BD6B96" w:rsidRPr="001A5F9F">
        <w:trPr>
          <w:trHeight w:hRule="exact" w:val="16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15.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71" w:lineRule="auto"/>
              <w:ind w:left="64" w:right="652"/>
              <w:jc w:val="both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Н. В. Гоголь. Повесть «Тарас </w:t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Бульба</w:t>
            </w:r>
            <w:proofErr w:type="spellEnd"/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»И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сторическая основа повести.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24.10.2022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81" w:lineRule="auto"/>
              <w:ind w:left="64" w:right="720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Виртуальная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экскурсия;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контроль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10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16.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71" w:lineRule="auto"/>
              <w:ind w:left="64" w:right="576"/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Н. В. Гоголь. Повесть «Тарас Бульба».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Женские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образы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произведении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27.10.2022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6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17.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71" w:lineRule="auto"/>
              <w:ind w:left="64" w:right="432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Н. В. Гоголь. Повесть «Тарас Бульба». Патриотизм и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предательство в произведении.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07.11.2022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81" w:lineRule="auto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литературный диктант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1036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18.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90" w:after="0" w:line="271" w:lineRule="auto"/>
              <w:ind w:left="64" w:right="288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Н. В. Гоголь. Повесть «Тарас </w:t>
            </w:r>
            <w:r w:rsidRPr="00533D4F">
              <w:rPr>
                <w:lang w:val="ru-RU"/>
              </w:rPr>
              <w:br/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Бульба</w:t>
            </w:r>
            <w:proofErr w:type="spellEnd"/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»Т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радиции и быт народа в повести.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10.11.2022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;</w:t>
            </w:r>
          </w:p>
        </w:tc>
      </w:tr>
      <w:tr w:rsidR="00BD6B96" w:rsidRPr="001A5F9F">
        <w:trPr>
          <w:trHeight w:hRule="exact" w:val="13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19.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71" w:lineRule="auto"/>
              <w:ind w:left="64" w:right="144"/>
              <w:rPr>
                <w:lang w:val="ru-RU"/>
              </w:rPr>
            </w:pPr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  <w:lang w:val="ru-RU"/>
              </w:rPr>
              <w:t>Развитие речи № 3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Выразительное чтение наизусть прозаического отрывка.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14.11.2022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анализ поэзии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10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20.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144"/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И. С. Тургенев. Рассказы из цикла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«З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аписки охотника».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Бирюу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»-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характеристиа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героев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17.11.2022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13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21.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И. С. Тургенев. Рассказы из цикла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«З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аписки охотника» «Хорь и </w:t>
            </w:r>
            <w:r w:rsidRPr="00533D4F">
              <w:rPr>
                <w:lang w:val="ru-RU"/>
              </w:rPr>
              <w:br/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Калиныч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» быт и уклад в русской глубинке.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21.11.2022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31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22.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62" w:lineRule="auto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Стихотворения в прозе.  «Русский язык», «Воробей».</w:t>
            </w:r>
          </w:p>
          <w:p w:rsidR="00BD6B96" w:rsidRDefault="00533D4F">
            <w:pPr>
              <w:autoSpaceDE w:val="0"/>
              <w:autoSpaceDN w:val="0"/>
              <w:spacing w:before="64" w:after="0" w:line="262" w:lineRule="auto"/>
              <w:ind w:left="6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Художественные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произведений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24.11.2022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самоанализ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</w:tbl>
    <w:p w:rsidR="00BD6B96" w:rsidRPr="00533D4F" w:rsidRDefault="00BD6B96">
      <w:pPr>
        <w:autoSpaceDE w:val="0"/>
        <w:autoSpaceDN w:val="0"/>
        <w:spacing w:after="0" w:line="14" w:lineRule="exact"/>
        <w:rPr>
          <w:lang w:val="ru-RU"/>
        </w:rPr>
      </w:pPr>
    </w:p>
    <w:p w:rsidR="00BD6B96" w:rsidRPr="00533D4F" w:rsidRDefault="00BD6B96">
      <w:pPr>
        <w:rPr>
          <w:lang w:val="ru-RU"/>
        </w:rPr>
        <w:sectPr w:rsidR="00BD6B96" w:rsidRPr="00533D4F">
          <w:pgSz w:w="11900" w:h="16840"/>
          <w:pgMar w:top="284" w:right="556" w:bottom="732" w:left="656" w:header="720" w:footer="720" w:gutter="0"/>
          <w:cols w:space="720" w:equalWidth="0">
            <w:col w:w="10688" w:space="0"/>
          </w:cols>
          <w:docGrid w:linePitch="360"/>
        </w:sectPr>
      </w:pPr>
    </w:p>
    <w:p w:rsidR="00BD6B96" w:rsidRPr="00533D4F" w:rsidRDefault="00BD6B9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4" w:type="dxa"/>
        <w:tblLayout w:type="fixed"/>
        <w:tblLook w:val="04A0"/>
      </w:tblPr>
      <w:tblGrid>
        <w:gridCol w:w="448"/>
        <w:gridCol w:w="3400"/>
        <w:gridCol w:w="650"/>
        <w:gridCol w:w="1440"/>
        <w:gridCol w:w="1480"/>
        <w:gridCol w:w="1100"/>
        <w:gridCol w:w="2142"/>
      </w:tblGrid>
      <w:tr w:rsidR="00BD6B96" w:rsidRPr="001A5F9F">
        <w:trPr>
          <w:trHeight w:hRule="exact" w:val="16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23.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62" w:lineRule="auto"/>
              <w:ind w:left="64"/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Л. Н. Толстой. Рассказ «После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бала».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любви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произведении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28.11.2022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81" w:lineRule="auto"/>
              <w:ind w:left="64" w:right="720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Виртуальная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экскурсия;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контроль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3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24.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62" w:lineRule="auto"/>
              <w:ind w:left="64" w:right="432"/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Л. Н. Толстой. Рассказ «После бала».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Идея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пафос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рассказа</w:t>
            </w:r>
            <w:proofErr w:type="spellEnd"/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01.12.2022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Литературный дик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.; 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контроль.;</w:t>
            </w:r>
          </w:p>
        </w:tc>
      </w:tr>
      <w:tr w:rsidR="00BD6B96">
        <w:trPr>
          <w:trHeight w:hRule="exact" w:val="1036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25.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71" w:lineRule="auto"/>
              <w:ind w:left="64" w:right="432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Л. Н. Толстой. Рассказ «После бала» Характеристика главных героев.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05.12.2022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10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26.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71" w:lineRule="auto"/>
              <w:ind w:left="64" w:right="576"/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Н.Некрасов «Размышления у парадного подъезда.».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сострадания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стихотворении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08.12.2022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;</w:t>
            </w:r>
          </w:p>
        </w:tc>
      </w:tr>
      <w:tr w:rsidR="00BD6B96">
        <w:trPr>
          <w:trHeight w:hRule="exact" w:val="10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27.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71" w:lineRule="auto"/>
              <w:ind w:left="64" w:right="288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Н.Некрасов « Железная дорога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»-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тяжелая доля русского народа в </w:t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произвдении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12.12.2022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10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28.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4" w:after="0" w:line="27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Поэзия второй половины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XIX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века. А.Толстой «И у меня был край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родной когда-то»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15.12.2022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16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29.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81" w:lineRule="auto"/>
              <w:ind w:left="64"/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Поэзия второй половины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XIX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века. Ф. И. Тютчев «Летний вечер»,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«Смотри, как роща зеленеет». </w:t>
            </w:r>
            <w:r w:rsidRPr="00533D4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А.Фет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Зреет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рожь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над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жаркой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нивой»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,»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Вечер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».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19.12.2022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438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30.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EC7FA7" w:rsidRDefault="00533D4F">
            <w:pPr>
              <w:autoSpaceDE w:val="0"/>
              <w:autoSpaceDN w:val="0"/>
              <w:spacing w:before="90" w:after="0" w:line="230" w:lineRule="auto"/>
              <w:ind w:left="64"/>
              <w:rPr>
                <w:b/>
                <w:bCs/>
              </w:rPr>
            </w:pPr>
            <w:proofErr w:type="spellStart"/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</w:rPr>
              <w:t>Контрольная</w:t>
            </w:r>
            <w:proofErr w:type="spellEnd"/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</w:rPr>
              <w:t xml:space="preserve"> </w:t>
            </w:r>
            <w:proofErr w:type="spellStart"/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</w:rPr>
              <w:t>работа</w:t>
            </w:r>
            <w:proofErr w:type="spellEnd"/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</w:rPr>
              <w:t xml:space="preserve"> № 1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22.12.2022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;</w:t>
            </w:r>
          </w:p>
        </w:tc>
      </w:tr>
      <w:tr w:rsidR="00BD6B96">
        <w:trPr>
          <w:trHeight w:hRule="exact" w:val="13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31.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288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М. Е. Салтыков-Щедрин. Сказки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«П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овесть о том, как один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мужик…»Жанр и </w:t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роблема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произведения.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26.12.2022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10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32.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7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М.Салтыков-Щедрин « Премудрый пескарь.. Бездействие и трусость 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–о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сновные пороки.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29.12.2022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6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33.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4" w:after="0" w:line="271" w:lineRule="auto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Историческая тема в творчестве А.Толстого. Историческая баллада "Василий Шибанов".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12.01.2023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4" w:after="0" w:line="281" w:lineRule="auto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виртуальная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экскурсия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10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34.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7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Историческая тема в прозе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Ф.Купер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а»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Зверобой» (выборочные главы)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16.01.2023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1016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35.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71" w:lineRule="auto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Историческая проза в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произведениях </w:t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Р.Сабатини</w:t>
            </w:r>
            <w:proofErr w:type="spellEnd"/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«Одиссея капитана </w:t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Блада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» (главы)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19.01.2023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</w:tbl>
    <w:p w:rsidR="00BD6B96" w:rsidRDefault="00BD6B96">
      <w:pPr>
        <w:autoSpaceDE w:val="0"/>
        <w:autoSpaceDN w:val="0"/>
        <w:spacing w:after="0" w:line="14" w:lineRule="exact"/>
      </w:pPr>
    </w:p>
    <w:p w:rsidR="00BD6B96" w:rsidRDefault="00BD6B96">
      <w:pPr>
        <w:sectPr w:rsidR="00BD6B96">
          <w:pgSz w:w="11900" w:h="16840"/>
          <w:pgMar w:top="284" w:right="556" w:bottom="514" w:left="656" w:header="720" w:footer="720" w:gutter="0"/>
          <w:cols w:space="720" w:equalWidth="0">
            <w:col w:w="10688" w:space="0"/>
          </w:cols>
          <w:docGrid w:linePitch="360"/>
        </w:sectPr>
      </w:pPr>
    </w:p>
    <w:p w:rsidR="00BD6B96" w:rsidRDefault="00BD6B96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448"/>
        <w:gridCol w:w="3400"/>
        <w:gridCol w:w="650"/>
        <w:gridCol w:w="1440"/>
        <w:gridCol w:w="1480"/>
        <w:gridCol w:w="1100"/>
        <w:gridCol w:w="2142"/>
      </w:tblGrid>
      <w:tr w:rsidR="00BD6B96" w:rsidRPr="001A5F9F">
        <w:trPr>
          <w:trHeight w:hRule="exact" w:val="13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36.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71" w:lineRule="auto"/>
              <w:ind w:left="64" w:right="288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А.Чехов «Тоска». Трудная жизнь маленького человека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.«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Детвора»-рассказ для детей и про детей.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23.01.2023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тестирование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13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37.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432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М. Горький. Ранние рассказы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,«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Старуха </w:t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Изергиль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» (легенда о Данко) Умение человека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жертвовать собой ради других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26.01.2023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3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38.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432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М. Горький. Ранние рассказы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,«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Старуха </w:t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Изергиль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» (легенда о Данко) Умение человека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жертвовать собой ради других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30.01.2023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тестирование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3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39.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62" w:lineRule="auto"/>
              <w:ind w:left="64" w:right="432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Сатирические произведения отечественной литературы  М.</w:t>
            </w:r>
          </w:p>
          <w:p w:rsidR="00BD6B96" w:rsidRPr="00533D4F" w:rsidRDefault="00533D4F">
            <w:pPr>
              <w:autoSpaceDE w:val="0"/>
              <w:autoSpaceDN w:val="0"/>
              <w:spacing w:before="62" w:after="0" w:line="262" w:lineRule="auto"/>
              <w:ind w:left="64" w:right="1008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Зощенко» Не надо иметь родственников.»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02.02.2023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самооценка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3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40.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90" w:after="0" w:line="271" w:lineRule="auto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Сатирические произведения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зарубежной литературы  О. Генри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«В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ождь краснокожих».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06.02.2023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90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самооценка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10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41.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62" w:lineRule="auto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А.Грин "Алые паруса"- вера в чудеса и сказку.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09.02.2023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10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42.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62" w:lineRule="auto"/>
              <w:ind w:left="64" w:right="1152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А.Грин "Алые </w:t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парузс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". характеристика героев.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13.02.2023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1036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43.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90" w:after="0" w:line="262" w:lineRule="auto"/>
              <w:ind w:left="64" w:right="576"/>
              <w:rPr>
                <w:lang w:val="ru-RU"/>
              </w:rPr>
            </w:pPr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  <w:lang w:val="ru-RU"/>
              </w:rPr>
              <w:t>Развитие речи № 4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Отзыв на произведение "Алые паруса".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16.02.2023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1928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44.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8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Отечественная поэзия первой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половины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XX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века. Стихотворения на тему мечты и реальности (два-три по выбору). Например,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стихотворения А. А. Блока, Н. С. Гумилёва, М. И. Цветаевой и др.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20.02.2023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6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45.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8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В. В. Маяковский. Стихотворение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«Н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еобычайное приключение,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бывшее с Владимиром Маяковским летом на даче», «Хорошее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отношение к лошадям» и др.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27.02.2023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7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письменный </w:t>
            </w:r>
            <w:r w:rsidRPr="00533D4F">
              <w:rPr>
                <w:lang w:val="ru-RU"/>
              </w:rPr>
              <w:br/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контроль.самооценка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;</w:t>
            </w:r>
          </w:p>
        </w:tc>
      </w:tr>
      <w:tr w:rsidR="00BD6B96">
        <w:trPr>
          <w:trHeight w:hRule="exact" w:val="736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46.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62" w:lineRule="auto"/>
              <w:ind w:right="144"/>
              <w:jc w:val="center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В. В. Маяковский. Стихотворение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«Х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орошее отношение к лошадям»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02.03.2023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;</w:t>
            </w:r>
          </w:p>
        </w:tc>
      </w:tr>
      <w:tr w:rsidR="00BD6B96">
        <w:trPr>
          <w:trHeight w:hRule="exact" w:val="101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47.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62" w:lineRule="auto"/>
              <w:ind w:left="64"/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А. П. Платонов. Рассказ «Юшка».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Человечская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жестокость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рассказе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06.03.2023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</w:tbl>
    <w:p w:rsidR="00BD6B96" w:rsidRDefault="00BD6B96">
      <w:pPr>
        <w:autoSpaceDE w:val="0"/>
        <w:autoSpaceDN w:val="0"/>
        <w:spacing w:after="0" w:line="14" w:lineRule="exact"/>
      </w:pPr>
    </w:p>
    <w:p w:rsidR="00BD6B96" w:rsidRDefault="00BD6B96">
      <w:pPr>
        <w:sectPr w:rsidR="00BD6B96">
          <w:pgSz w:w="11900" w:h="16840"/>
          <w:pgMar w:top="284" w:right="556" w:bottom="582" w:left="656" w:header="720" w:footer="720" w:gutter="0"/>
          <w:cols w:space="720" w:equalWidth="0">
            <w:col w:w="10688" w:space="0"/>
          </w:cols>
          <w:docGrid w:linePitch="360"/>
        </w:sectPr>
      </w:pPr>
    </w:p>
    <w:p w:rsidR="00BD6B96" w:rsidRDefault="00BD6B96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448"/>
        <w:gridCol w:w="3400"/>
        <w:gridCol w:w="650"/>
        <w:gridCol w:w="1440"/>
        <w:gridCol w:w="1480"/>
        <w:gridCol w:w="1100"/>
        <w:gridCol w:w="2142"/>
      </w:tblGrid>
      <w:tr w:rsidR="00BD6B96" w:rsidRPr="001A5F9F">
        <w:trPr>
          <w:trHeight w:hRule="exact" w:val="13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48.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7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В. М. Шукшин. Рассказы про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простых людей «Чудик», «Стенька Разин»,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09.03.2023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лит. диктант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16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49.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81" w:lineRule="auto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XX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—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XXI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веков (не менее четырёх стихотворений двух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поэтов):  стихотворения М. И. Цветаевой.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13.03.2023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>
        <w:trPr>
          <w:trHeight w:hRule="exact" w:val="16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50.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81" w:lineRule="auto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XX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—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XXI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веков (не менее четырёх стихотворений двух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поэтов):  стихотворения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Е.Евтушенко.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16.03.2023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3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51.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90" w:after="0" w:line="27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Произведения отечественных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прозаиков второй половины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XX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—начала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XXI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века В. И.</w:t>
            </w:r>
          </w:p>
          <w:p w:rsidR="00BD6B96" w:rsidRDefault="00533D4F">
            <w:pPr>
              <w:autoSpaceDE w:val="0"/>
              <w:autoSpaceDN w:val="0"/>
              <w:spacing w:before="64" w:after="0" w:line="230" w:lineRule="auto"/>
              <w:ind w:left="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Белов"Скворцы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"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90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27.03.2023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90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тесты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10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52.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7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Произведения отечественных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прозаиков второй половины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XX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—начала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XXI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века  Ф. А. Искандера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30.03.2023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3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53.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Тема взаимоотношения поколений, становления человека, выбора им жизненного пути   Л. Л. Волкова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«В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сем выйти из кадра».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03.04.2023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викторина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13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54.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Тема взаимоотношения поколений, становления человека, выбора им жизненного пути   Т. В. Михеева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.«</w:t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Лёгкие горы».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06.04.2023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33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55.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4" w:after="0" w:line="262" w:lineRule="auto"/>
              <w:ind w:left="64" w:right="144"/>
              <w:rPr>
                <w:lang w:val="ru-RU"/>
              </w:rPr>
            </w:pPr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  <w:lang w:val="ru-RU"/>
              </w:rPr>
              <w:t>Развитие речи №5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Сравнительная характеристика главных героев.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4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10.04.2023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4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самост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 работа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1036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56.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30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М.де Сервантес Сааведра.</w:t>
            </w:r>
          </w:p>
          <w:p w:rsidR="00BD6B96" w:rsidRPr="00533D4F" w:rsidRDefault="00533D4F">
            <w:pPr>
              <w:autoSpaceDE w:val="0"/>
              <w:autoSpaceDN w:val="0"/>
              <w:spacing w:before="62" w:after="0" w:line="262" w:lineRule="auto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Роман «Хитроумный идальго Дон Кихот Ламанчский» (главы).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13.04.2023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3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57.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30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М. де Сервантес Сааведра.</w:t>
            </w:r>
          </w:p>
          <w:p w:rsidR="00BD6B96" w:rsidRPr="00533D4F" w:rsidRDefault="00533D4F">
            <w:pPr>
              <w:autoSpaceDE w:val="0"/>
              <w:autoSpaceDN w:val="0"/>
              <w:spacing w:before="62" w:after="0" w:line="262" w:lineRule="auto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Роман «Хитроумный идальго Дон Кихот Ламанчский» (главы).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20.04.2023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викторина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10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58.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30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М. де Сервантес Сааведра.</w:t>
            </w:r>
          </w:p>
          <w:p w:rsidR="00BD6B96" w:rsidRPr="00533D4F" w:rsidRDefault="00533D4F">
            <w:pPr>
              <w:autoSpaceDE w:val="0"/>
              <w:autoSpaceDN w:val="0"/>
              <w:spacing w:before="62" w:after="0" w:line="262" w:lineRule="auto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Роман «Хитроумный идальго Дон Кихот Ламанчский» (главы).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24.04.2023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71" w:lineRule="auto"/>
              <w:ind w:left="64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31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59.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30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М. де Сервантес Сааведра.</w:t>
            </w:r>
          </w:p>
          <w:p w:rsidR="00BD6B96" w:rsidRPr="00533D4F" w:rsidRDefault="00533D4F">
            <w:pPr>
              <w:autoSpaceDE w:val="0"/>
              <w:autoSpaceDN w:val="0"/>
              <w:spacing w:before="62" w:after="0" w:line="262" w:lineRule="auto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Роман «Хитроумный идальго Дон Кихот Ламанчский» (главы).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27.04.2023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тесты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</w:tbl>
    <w:p w:rsidR="00BD6B96" w:rsidRPr="00533D4F" w:rsidRDefault="00BD6B96">
      <w:pPr>
        <w:autoSpaceDE w:val="0"/>
        <w:autoSpaceDN w:val="0"/>
        <w:spacing w:after="0" w:line="14" w:lineRule="exact"/>
        <w:rPr>
          <w:lang w:val="ru-RU"/>
        </w:rPr>
      </w:pPr>
    </w:p>
    <w:p w:rsidR="00BD6B96" w:rsidRPr="00533D4F" w:rsidRDefault="00BD6B96">
      <w:pPr>
        <w:rPr>
          <w:lang w:val="ru-RU"/>
        </w:rPr>
        <w:sectPr w:rsidR="00BD6B96" w:rsidRPr="00533D4F">
          <w:pgSz w:w="11900" w:h="16840"/>
          <w:pgMar w:top="284" w:right="556" w:bottom="284" w:left="656" w:header="720" w:footer="720" w:gutter="0"/>
          <w:cols w:space="720" w:equalWidth="0">
            <w:col w:w="10688" w:space="0"/>
          </w:cols>
          <w:docGrid w:linePitch="360"/>
        </w:sectPr>
      </w:pPr>
    </w:p>
    <w:p w:rsidR="00BD6B96" w:rsidRPr="00533D4F" w:rsidRDefault="00BD6B9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4" w:type="dxa"/>
        <w:tblLayout w:type="fixed"/>
        <w:tblLook w:val="04A0"/>
      </w:tblPr>
      <w:tblGrid>
        <w:gridCol w:w="448"/>
        <w:gridCol w:w="3400"/>
        <w:gridCol w:w="650"/>
        <w:gridCol w:w="1440"/>
        <w:gridCol w:w="1480"/>
        <w:gridCol w:w="1100"/>
        <w:gridCol w:w="2142"/>
      </w:tblGrid>
      <w:tr w:rsidR="00BD6B96">
        <w:trPr>
          <w:trHeight w:hRule="exact" w:val="103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60.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 w:line="230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М. де Сервантес Сааведра.</w:t>
            </w:r>
          </w:p>
          <w:p w:rsidR="00BD6B96" w:rsidRPr="00533D4F" w:rsidRDefault="00533D4F">
            <w:pPr>
              <w:autoSpaceDE w:val="0"/>
              <w:autoSpaceDN w:val="0"/>
              <w:spacing w:before="62" w:after="0" w:line="262" w:lineRule="auto"/>
              <w:ind w:left="64" w:right="14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Роман «Хитроумный идальго Дон Кихот Ламанчский» (главы).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04.05.2023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;</w:t>
            </w:r>
          </w:p>
        </w:tc>
      </w:tr>
      <w:tr w:rsidR="00BD6B96" w:rsidRPr="001A5F9F">
        <w:trPr>
          <w:trHeight w:hRule="exact" w:val="13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61.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62" w:lineRule="auto"/>
              <w:ind w:left="64" w:right="144"/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Зарубежная </w:t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новеллистика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(одно-два произведения по выбору). 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О.</w:t>
            </w:r>
          </w:p>
          <w:p w:rsidR="00BD6B96" w:rsidRDefault="00533D4F">
            <w:pPr>
              <w:autoSpaceDE w:val="0"/>
              <w:autoSpaceDN w:val="0"/>
              <w:spacing w:before="62" w:after="0" w:line="230" w:lineRule="auto"/>
              <w:ind w:left="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Генри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.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Дары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волхвов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»,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08.05.2023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6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самооценка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 w:rsidRPr="001A5F9F">
        <w:trPr>
          <w:trHeight w:hRule="exact" w:val="133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62.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71" w:lineRule="auto"/>
              <w:ind w:left="64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О. Генри. «Последний лист». Тема </w:t>
            </w:r>
            <w:proofErr w:type="spell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жервенности</w:t>
            </w:r>
            <w:proofErr w:type="spell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ради другого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человека.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15.05.2023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контроль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.; </w:t>
            </w:r>
            <w:r w:rsidRPr="00533D4F">
              <w:rPr>
                <w:lang w:val="ru-RU"/>
              </w:rPr>
              <w:br/>
            </w:r>
            <w:proofErr w:type="gramEnd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викторина.;</w:t>
            </w:r>
          </w:p>
        </w:tc>
      </w:tr>
      <w:tr w:rsidR="00BD6B96">
        <w:trPr>
          <w:trHeight w:hRule="exact" w:val="438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63.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EC7FA7" w:rsidRDefault="00533D4F">
            <w:pPr>
              <w:autoSpaceDE w:val="0"/>
              <w:autoSpaceDN w:val="0"/>
              <w:spacing w:before="86" w:after="0" w:line="230" w:lineRule="auto"/>
              <w:ind w:left="64"/>
              <w:rPr>
                <w:b/>
                <w:bCs/>
              </w:rPr>
            </w:pPr>
            <w:proofErr w:type="spellStart"/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</w:rPr>
              <w:t>Контрольная</w:t>
            </w:r>
            <w:proofErr w:type="spellEnd"/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</w:rPr>
              <w:t xml:space="preserve"> </w:t>
            </w:r>
            <w:proofErr w:type="spellStart"/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</w:rPr>
              <w:t>работа</w:t>
            </w:r>
            <w:proofErr w:type="spellEnd"/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</w:rPr>
              <w:t xml:space="preserve"> №2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18.05.2023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6" w:after="0" w:line="230" w:lineRule="auto"/>
              <w:ind w:left="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;</w:t>
            </w:r>
          </w:p>
        </w:tc>
      </w:tr>
      <w:tr w:rsidR="00BD6B96" w:rsidRPr="001A5F9F">
        <w:trPr>
          <w:trHeight w:hRule="exact" w:val="13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64.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62" w:lineRule="auto"/>
              <w:ind w:left="64" w:right="1008"/>
              <w:rPr>
                <w:lang w:val="ru-RU"/>
              </w:rPr>
            </w:pPr>
            <w:r w:rsidRPr="00EC7FA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21"/>
                <w:lang w:val="ru-RU"/>
              </w:rPr>
              <w:t>Внеклассное чтение №2.</w:t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 литература на лето.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 xml:space="preserve">22.05.2023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/>
              <w:ind w:left="64" w:right="576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Устный опрос; письменный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 xml:space="preserve">контроль; </w:t>
            </w:r>
            <w:r w:rsidRPr="00533D4F">
              <w:rPr>
                <w:lang w:val="ru-RU"/>
              </w:rPr>
              <w:br/>
            </w: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самооценка</w:t>
            </w:r>
            <w:proofErr w:type="gramStart"/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.;</w:t>
            </w:r>
            <w:proofErr w:type="gramEnd"/>
          </w:p>
        </w:tc>
      </w:tr>
      <w:tr w:rsidR="00BD6B96">
        <w:trPr>
          <w:trHeight w:hRule="exact" w:val="716"/>
        </w:trPr>
        <w:tc>
          <w:tcPr>
            <w:tcW w:w="3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533D4F" w:rsidRDefault="00533D4F">
            <w:pPr>
              <w:autoSpaceDE w:val="0"/>
              <w:autoSpaceDN w:val="0"/>
              <w:spacing w:before="88" w:after="0" w:line="262" w:lineRule="auto"/>
              <w:ind w:left="66" w:right="288"/>
              <w:rPr>
                <w:lang w:val="ru-RU"/>
              </w:rPr>
            </w:pPr>
            <w:r w:rsidRPr="00533D4F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ОБЩЕЕ КОЛИЧЕСТВО ЧАСОВ ПО ПРОГРАММЕ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Pr="00EC7FA7" w:rsidRDefault="00533D4F">
            <w:pPr>
              <w:autoSpaceDE w:val="0"/>
              <w:autoSpaceDN w:val="0"/>
              <w:spacing w:before="88" w:after="0" w:line="230" w:lineRule="auto"/>
              <w:ind w:left="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6</w:t>
            </w:r>
            <w:r w:rsidR="00EC7FA7">
              <w:rPr>
                <w:rFonts w:ascii="Times New Roman" w:eastAsia="Times New Roman" w:hAnsi="Times New Roman"/>
                <w:color w:val="000000"/>
                <w:w w:val="101"/>
                <w:sz w:val="21"/>
                <w:lang w:val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2</w:t>
            </w:r>
          </w:p>
        </w:tc>
        <w:tc>
          <w:tcPr>
            <w:tcW w:w="4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B96" w:rsidRDefault="00533D4F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1"/>
              </w:rPr>
              <w:t>6</w:t>
            </w:r>
          </w:p>
        </w:tc>
      </w:tr>
    </w:tbl>
    <w:p w:rsidR="00BD6B96" w:rsidRDefault="00BD6B96">
      <w:pPr>
        <w:sectPr w:rsidR="00BD6B96">
          <w:pgSz w:w="11900" w:h="16840"/>
          <w:pgMar w:top="284" w:right="556" w:bottom="1440" w:left="656" w:header="720" w:footer="720" w:gutter="0"/>
          <w:cols w:space="720" w:equalWidth="0">
            <w:col w:w="10688" w:space="0"/>
          </w:cols>
          <w:docGrid w:linePitch="360"/>
        </w:sectPr>
      </w:pPr>
      <w:bookmarkStart w:id="0" w:name="_GoBack"/>
      <w:bookmarkEnd w:id="0"/>
    </w:p>
    <w:p w:rsidR="00447A01" w:rsidRDefault="00447A01">
      <w:pPr>
        <w:rPr>
          <w:rFonts w:ascii="Times New Roman" w:eastAsia="Times New Roman" w:hAnsi="Times New Roman"/>
          <w:b/>
          <w:color w:val="000000"/>
          <w:sz w:val="24"/>
        </w:rPr>
      </w:pPr>
    </w:p>
    <w:p w:rsidR="00447A01" w:rsidRPr="00447A01" w:rsidRDefault="00447A01" w:rsidP="00447A01">
      <w:pPr>
        <w:rPr>
          <w:lang w:val="ru-RU"/>
        </w:rPr>
      </w:pPr>
    </w:p>
    <w:p w:rsidR="00447A01" w:rsidRPr="00447A01" w:rsidRDefault="00447A01" w:rsidP="00447A01">
      <w:pPr>
        <w:rPr>
          <w:b/>
          <w:bCs/>
          <w:lang w:val="ru-RU"/>
        </w:rPr>
      </w:pPr>
      <w:r w:rsidRPr="00447A01">
        <w:rPr>
          <w:b/>
          <w:bCs/>
          <w:lang w:val="ru-RU"/>
        </w:rPr>
        <w:t xml:space="preserve">УЧЕБНО-МЕТОДИЧЕСКОЕ ОБЕСПЕЧЕНИЕ ОБРАЗОВАТЕЛЬНОГО ПРОЦЕССА </w:t>
      </w:r>
    </w:p>
    <w:p w:rsidR="00447A01" w:rsidRPr="00447A01" w:rsidRDefault="00447A01" w:rsidP="00447A01">
      <w:pPr>
        <w:rPr>
          <w:b/>
          <w:bCs/>
          <w:lang w:val="ru-RU"/>
        </w:rPr>
      </w:pPr>
      <w:r w:rsidRPr="00447A01">
        <w:rPr>
          <w:b/>
          <w:bCs/>
          <w:lang w:val="ru-RU"/>
        </w:rPr>
        <w:t xml:space="preserve">ОБЯЗАТЕЛЬНЫЕ УЧЕБНЫЕ МАТЕРИАЛЫ ДЛЯ УЧЕНИКА </w:t>
      </w:r>
    </w:p>
    <w:p w:rsidR="00447A01" w:rsidRPr="00447A01" w:rsidRDefault="00447A01" w:rsidP="00447A01">
      <w:pPr>
        <w:rPr>
          <w:lang w:val="ru-RU"/>
        </w:rPr>
      </w:pPr>
      <w:r w:rsidRPr="00447A01">
        <w:rPr>
          <w:lang w:val="ru-RU"/>
        </w:rPr>
        <w:t>Литература 6</w:t>
      </w:r>
      <w:r>
        <w:rPr>
          <w:lang w:val="ru-RU"/>
        </w:rPr>
        <w:t>7</w:t>
      </w:r>
      <w:r w:rsidRPr="00447A01">
        <w:rPr>
          <w:lang w:val="ru-RU"/>
        </w:rPr>
        <w:t>класс: учебное пособие для общеобразовательных организаций  (В.Я.Коровина</w:t>
      </w:r>
      <w:proofErr w:type="gramStart"/>
      <w:r w:rsidRPr="00447A01">
        <w:rPr>
          <w:lang w:val="ru-RU"/>
        </w:rPr>
        <w:t xml:space="preserve"> ,</w:t>
      </w:r>
      <w:proofErr w:type="gramEnd"/>
      <w:r w:rsidRPr="00447A01">
        <w:rPr>
          <w:lang w:val="ru-RU"/>
        </w:rPr>
        <w:t xml:space="preserve">В.П.Журавлев, В.И.Коровин и др.). – М.: Просвещение, 2022. </w:t>
      </w:r>
    </w:p>
    <w:p w:rsidR="00447A01" w:rsidRPr="00447A01" w:rsidRDefault="00447A01" w:rsidP="00447A01">
      <w:pPr>
        <w:rPr>
          <w:lang w:val="ru-RU"/>
        </w:rPr>
      </w:pPr>
      <w:r w:rsidRPr="00447A01">
        <w:rPr>
          <w:lang w:val="ru-RU"/>
        </w:rPr>
        <w:t>МЕТОДИЧЕСКИЕ МАТЕРИАЛЫ ДЛЯ УЧИТЕЛЯ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 xml:space="preserve">1  литература </w:t>
      </w:r>
      <w:r>
        <w:rPr>
          <w:lang w:val="ru-RU"/>
        </w:rPr>
        <w:t>7</w:t>
      </w:r>
      <w:r w:rsidRPr="00447A01">
        <w:rPr>
          <w:lang w:val="ru-RU"/>
        </w:rPr>
        <w:t xml:space="preserve">класс: учебное пособие для общеобразовательных организаций / [В.Я.Коровина, В.П.Журавлев, В.И.Коровин и др.]. – М.: Просвещение, 2019.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 xml:space="preserve">          2  Примерная рабочая программа по учебному предмету «Литература» для образовательных организаций, реализующих программы основного общего образования https://docs.google.com/document/d/1Di52J8JLvhJEAQMkKrjrVXlDew1yXPmO/edit. 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Пособия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 xml:space="preserve">1. Алексеева М.М., Яшина В.И.  </w:t>
      </w:r>
      <w:r>
        <w:rPr>
          <w:lang w:val="ru-RU"/>
        </w:rPr>
        <w:t>О</w:t>
      </w:r>
      <w:r w:rsidRPr="00447A01">
        <w:rPr>
          <w:lang w:val="ru-RU"/>
        </w:rPr>
        <w:t xml:space="preserve">бучения литературе школьников: Учеб. пособие для студ. </w:t>
      </w:r>
      <w:proofErr w:type="spellStart"/>
      <w:r w:rsidRPr="00447A01">
        <w:rPr>
          <w:lang w:val="ru-RU"/>
        </w:rPr>
        <w:t>высш</w:t>
      </w:r>
      <w:proofErr w:type="spellEnd"/>
      <w:r w:rsidRPr="00447A01">
        <w:rPr>
          <w:lang w:val="ru-RU"/>
        </w:rPr>
        <w:t xml:space="preserve">. и сред. </w:t>
      </w:r>
      <w:proofErr w:type="spellStart"/>
      <w:r w:rsidRPr="00447A01">
        <w:rPr>
          <w:lang w:val="ru-RU"/>
        </w:rPr>
        <w:t>пед</w:t>
      </w:r>
      <w:proofErr w:type="spellEnd"/>
      <w:r w:rsidRPr="00447A01">
        <w:rPr>
          <w:lang w:val="ru-RU"/>
        </w:rPr>
        <w:t xml:space="preserve">. учеб. заведений. – М.: Издательский центр «Академия», 2000. – 400 с.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 xml:space="preserve">2. Антология художественных концептов русской литературы XX века / редакторы и авторы-составители Т.И. Васильева, Н.Л. </w:t>
      </w:r>
      <w:proofErr w:type="spellStart"/>
      <w:r w:rsidRPr="00447A01">
        <w:rPr>
          <w:lang w:val="ru-RU"/>
        </w:rPr>
        <w:t>Карпичева</w:t>
      </w:r>
      <w:proofErr w:type="spellEnd"/>
      <w:r w:rsidRPr="00447A01">
        <w:rPr>
          <w:lang w:val="ru-RU"/>
        </w:rPr>
        <w:t xml:space="preserve">, В.В. </w:t>
      </w:r>
      <w:proofErr w:type="spellStart"/>
      <w:r w:rsidRPr="00447A01">
        <w:rPr>
          <w:lang w:val="ru-RU"/>
        </w:rPr>
        <w:t>Цуркан</w:t>
      </w:r>
      <w:proofErr w:type="spellEnd"/>
      <w:r w:rsidRPr="00447A01">
        <w:rPr>
          <w:lang w:val="ru-RU"/>
        </w:rPr>
        <w:t xml:space="preserve">. – Москва: ФЛИНТА, 2013. – 355 с.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 xml:space="preserve">3. Аристова М.А., Беляева Н.В., </w:t>
      </w:r>
      <w:proofErr w:type="spellStart"/>
      <w:r w:rsidRPr="00447A01">
        <w:rPr>
          <w:lang w:val="ru-RU"/>
        </w:rPr>
        <w:t>Критарова</w:t>
      </w:r>
      <w:proofErr w:type="spellEnd"/>
      <w:r w:rsidRPr="00447A01">
        <w:rPr>
          <w:lang w:val="ru-RU"/>
        </w:rPr>
        <w:t xml:space="preserve"> Ж.Н. Учебный предмет «Литература (русская)»: цели, задачи, содержание // Вестник образования России. – 2020. – Июль (14). – С. 55 – 62.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 xml:space="preserve">4. Колесов В.В., Колесова Д.В.,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в языке и тексте / В.В. Колесов. – СПб</w:t>
      </w:r>
      <w:proofErr w:type="gramStart"/>
      <w:r w:rsidRPr="00447A01">
        <w:rPr>
          <w:lang w:val="ru-RU"/>
        </w:rPr>
        <w:t xml:space="preserve">.: </w:t>
      </w:r>
      <w:proofErr w:type="gramEnd"/>
      <w:r w:rsidRPr="00447A01">
        <w:rPr>
          <w:lang w:val="ru-RU"/>
        </w:rPr>
        <w:t xml:space="preserve">Петербургское востоковедение, 2007. – Харитонов А.А. Словарь русской ментальности: в 2 т. / В.В. Колесов, Д.В. Колесова, А.А. Харитонов. – СПб.: Златоуст, 2014. – 592 </w:t>
      </w:r>
      <w:proofErr w:type="gramStart"/>
      <w:r w:rsidRPr="00447A01">
        <w:rPr>
          <w:lang w:val="ru-RU"/>
        </w:rPr>
        <w:t>с</w:t>
      </w:r>
      <w:proofErr w:type="gramEnd"/>
      <w:r w:rsidRPr="00447A01">
        <w:rPr>
          <w:lang w:val="ru-RU"/>
        </w:rPr>
        <w:t xml:space="preserve">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 xml:space="preserve">4. Колесов В.В. Русская ментальность 619 с.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 xml:space="preserve">5. </w:t>
      </w:r>
      <w:proofErr w:type="spellStart"/>
      <w:r w:rsidRPr="00447A01">
        <w:rPr>
          <w:lang w:val="ru-RU"/>
        </w:rPr>
        <w:t>Кронгауз</w:t>
      </w:r>
      <w:proofErr w:type="spellEnd"/>
      <w:r w:rsidRPr="00447A01">
        <w:rPr>
          <w:lang w:val="ru-RU"/>
        </w:rPr>
        <w:t xml:space="preserve"> М. Русский литература на грани нервного срыва / М. </w:t>
      </w:r>
      <w:proofErr w:type="spellStart"/>
      <w:r w:rsidRPr="00447A01">
        <w:rPr>
          <w:lang w:val="ru-RU"/>
        </w:rPr>
        <w:t>Кронгауз</w:t>
      </w:r>
      <w:proofErr w:type="spellEnd"/>
      <w:r w:rsidRPr="00447A01">
        <w:rPr>
          <w:lang w:val="ru-RU"/>
        </w:rPr>
        <w:t xml:space="preserve">. – Москва: Знак: Языки славянской культуры, 2007. – 229 с.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 xml:space="preserve">6. Крысин Л.П. Жизнь слова: книга для учащихся / Л.П. Крысин. – Москва: ООО ТИД «Русское слово», 2008. – 176 с.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 xml:space="preserve">7. Крысин Л.П. Литература в современном обществе: книга для учащихся / Л.П. Крысин. – Москва: ООО ТИД «Русское слово – РС», 2008. – 208 с. </w:t>
      </w:r>
    </w:p>
    <w:p w:rsid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 xml:space="preserve">8. Русское культурное пространство: </w:t>
      </w:r>
      <w:proofErr w:type="spellStart"/>
      <w:r w:rsidRPr="00447A01">
        <w:rPr>
          <w:lang w:val="ru-RU"/>
        </w:rPr>
        <w:t>лингвокультурологический</w:t>
      </w:r>
      <w:proofErr w:type="spellEnd"/>
      <w:r w:rsidRPr="00447A01">
        <w:rPr>
          <w:lang w:val="ru-RU"/>
        </w:rPr>
        <w:t xml:space="preserve"> словарь: </w:t>
      </w:r>
      <w:proofErr w:type="spellStart"/>
      <w:r w:rsidRPr="00447A01">
        <w:rPr>
          <w:lang w:val="ru-RU"/>
        </w:rPr>
        <w:t>вып</w:t>
      </w:r>
      <w:proofErr w:type="spellEnd"/>
      <w:r w:rsidRPr="00447A01">
        <w:rPr>
          <w:lang w:val="ru-RU"/>
        </w:rPr>
        <w:t xml:space="preserve">. 1. / под ред. И.В. Захаренко, В.В. Красных, Д.Б. Гудкова. – Москва: </w:t>
      </w:r>
      <w:proofErr w:type="spellStart"/>
      <w:r w:rsidRPr="00447A01">
        <w:rPr>
          <w:lang w:val="ru-RU"/>
        </w:rPr>
        <w:t>Гнозис</w:t>
      </w:r>
      <w:proofErr w:type="spellEnd"/>
      <w:r w:rsidRPr="00447A01">
        <w:rPr>
          <w:lang w:val="ru-RU"/>
        </w:rPr>
        <w:t xml:space="preserve">, 2004. – 318 с. </w:t>
      </w:r>
    </w:p>
    <w:p w:rsidR="00447A01" w:rsidRPr="00447A01" w:rsidRDefault="00447A01" w:rsidP="00447A01">
      <w:pPr>
        <w:pStyle w:val="a9"/>
        <w:rPr>
          <w:lang w:val="ru-RU"/>
        </w:rPr>
      </w:pPr>
    </w:p>
    <w:p w:rsidR="00447A01" w:rsidRPr="00447A01" w:rsidRDefault="00447A01" w:rsidP="00447A01">
      <w:pPr>
        <w:rPr>
          <w:b/>
          <w:bCs/>
          <w:lang w:val="ru-RU"/>
        </w:rPr>
      </w:pPr>
      <w:r w:rsidRPr="00447A01">
        <w:rPr>
          <w:b/>
          <w:bCs/>
          <w:lang w:val="ru-RU"/>
        </w:rPr>
        <w:t>ЦИФРОВЫЕ ОБРАЗОВАТЕЛЬНЫЕ РЕСУРСЫ И РЕСУРСЫ СЕТИ ИНТЕРНЕТ</w:t>
      </w:r>
    </w:p>
    <w:p w:rsidR="00447A01" w:rsidRPr="00447A01" w:rsidRDefault="00447A01" w:rsidP="00447A01">
      <w:pPr>
        <w:pStyle w:val="a9"/>
      </w:pPr>
      <w:r w:rsidRPr="00447A01">
        <w:t>1.</w:t>
      </w:r>
      <w:r w:rsidRPr="00447A01">
        <w:tab/>
      </w:r>
      <w:proofErr w:type="spellStart"/>
      <w:r w:rsidRPr="00447A01">
        <w:t>Biblio</w:t>
      </w:r>
      <w:proofErr w:type="spellEnd"/>
      <w:r w:rsidRPr="00447A01">
        <w:rPr>
          <w:lang w:val="ru-RU"/>
        </w:rPr>
        <w:t>Гид</w:t>
      </w:r>
      <w:r w:rsidRPr="00447A01">
        <w:t xml:space="preserve"> –</w:t>
      </w:r>
    </w:p>
    <w:p w:rsidR="00447A01" w:rsidRPr="00447A01" w:rsidRDefault="00447A01" w:rsidP="00447A01">
      <w:pPr>
        <w:pStyle w:val="a9"/>
      </w:pPr>
      <w:r w:rsidRPr="00447A01">
        <w:t>/</w:t>
      </w:r>
      <w:proofErr w:type="spellStart"/>
      <w:r w:rsidRPr="00447A01">
        <w:t>Todorov_Literat_Olimpiadi</w:t>
      </w:r>
      <w:proofErr w:type="spellEnd"/>
      <w:r w:rsidRPr="00447A01">
        <w:t xml:space="preserve">/5.html, </w:t>
      </w:r>
      <w:r w:rsidRPr="00447A01">
        <w:rPr>
          <w:lang w:val="ru-RU"/>
        </w:rPr>
        <w:t>свободный</w:t>
      </w:r>
      <w:r w:rsidRPr="00447A01">
        <w:t xml:space="preserve">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4.</w:t>
      </w:r>
      <w:r w:rsidRPr="00447A01">
        <w:rPr>
          <w:lang w:val="ru-RU"/>
        </w:rPr>
        <w:tab/>
        <w:t xml:space="preserve">Академик Дмитрий книги и дети: проект Российской государственной детской библиотеки [Электронный ресурс]. – Режим доступа: http://www.bibliogid.ru,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2.</w:t>
      </w:r>
      <w:r w:rsidRPr="00447A01">
        <w:rPr>
          <w:lang w:val="ru-RU"/>
        </w:rPr>
        <w:tab/>
        <w:t>Перечень « 100 книг» по истории, культуре и литературе народов Российской Федерации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 xml:space="preserve">[Электронный ресурс]. – Режим доступа: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http://w\vw.openeducation.fondeduxu/ и http://kniglOO.spbu.ru .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3.</w:t>
      </w:r>
      <w:r w:rsidRPr="00447A01">
        <w:rPr>
          <w:lang w:val="ru-RU"/>
        </w:rPr>
        <w:tab/>
        <w:t xml:space="preserve">http://www.prosv.ru/ebooksСергеевич Лихачев [Электронный ресурс]. – Режим доступа: http://likhachev.lfond.spb.ru,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5.</w:t>
      </w:r>
      <w:r w:rsidRPr="00447A01">
        <w:rPr>
          <w:lang w:val="ru-RU"/>
        </w:rPr>
        <w:tab/>
        <w:t xml:space="preserve">Ахматова Анна [Электронный ресурс]. – Режим доступа: http://www.ahmatova.ru/,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6.</w:t>
      </w:r>
      <w:r w:rsidRPr="00447A01">
        <w:rPr>
          <w:lang w:val="ru-RU"/>
        </w:rPr>
        <w:tab/>
        <w:t xml:space="preserve">Белинский В.Г. [Электронный ресурс]. – Режим доступа: http://www.belinskiy.net.ru,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7.</w:t>
      </w:r>
      <w:r w:rsidRPr="00447A01">
        <w:rPr>
          <w:lang w:val="ru-RU"/>
        </w:rPr>
        <w:tab/>
        <w:t xml:space="preserve">Виртуальная библиотека «Урок в формате a4». Русская литература XVIII–XX веков (для презентаций, уроков и ЕГЭ) [Электронный ресурс]. – Режим доступа: www.a4format.ru,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8.</w:t>
      </w:r>
      <w:r w:rsidRPr="00447A01">
        <w:rPr>
          <w:lang w:val="ru-RU"/>
        </w:rPr>
        <w:tab/>
        <w:t xml:space="preserve">Виртуальный музей литературных героев [Электронный ресурс]. – Режим доступа: http://www.likt590.ru/project/museum/, свободный. </w:t>
      </w:r>
    </w:p>
    <w:p w:rsidR="00447A01" w:rsidRPr="00447A01" w:rsidRDefault="00447A01" w:rsidP="00447A01">
      <w:pPr>
        <w:rPr>
          <w:lang w:val="ru-RU"/>
        </w:rPr>
      </w:pPr>
      <w:r w:rsidRPr="00447A01">
        <w:rPr>
          <w:lang w:val="ru-RU"/>
        </w:rPr>
        <w:t>9.</w:t>
      </w:r>
      <w:r w:rsidRPr="00447A01">
        <w:rPr>
          <w:lang w:val="ru-RU"/>
        </w:rPr>
        <w:tab/>
        <w:t>Газета «Литература» и сайт для учителя «Я иду на урок литературы» [Электронный ресурс]. – Режим доступа: http://lit.1september.ru,  свободный.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lastRenderedPageBreak/>
        <w:t>10.</w:t>
      </w:r>
      <w:r w:rsidRPr="00447A01">
        <w:rPr>
          <w:lang w:val="ru-RU"/>
        </w:rPr>
        <w:tab/>
        <w:t xml:space="preserve">Древнерусская литература [Электронный ресурс]. – Режим доступа: http://pisatel.org/old/,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11.</w:t>
      </w:r>
      <w:r w:rsidRPr="00447A01">
        <w:rPr>
          <w:lang w:val="ru-RU"/>
        </w:rPr>
        <w:tab/>
        <w:t xml:space="preserve">Жуковский В.А. [Электронный ресурс]. – Режим доступа: http://www.zhukovskiy.net.ru,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12.</w:t>
      </w:r>
      <w:r w:rsidRPr="00447A01">
        <w:rPr>
          <w:lang w:val="ru-RU"/>
        </w:rPr>
        <w:tab/>
      </w:r>
      <w:proofErr w:type="spellStart"/>
      <w:r w:rsidRPr="00447A01">
        <w:rPr>
          <w:lang w:val="ru-RU"/>
        </w:rPr>
        <w:t>Инфотека</w:t>
      </w:r>
      <w:proofErr w:type="spellEnd"/>
      <w:r w:rsidRPr="00447A01">
        <w:rPr>
          <w:lang w:val="ru-RU"/>
        </w:rPr>
        <w:t xml:space="preserve"> методических материалов по литературе [Электронный ресурс]. – Режим доступа: http://infoteka.intergu.ru/index.asp?main=res#,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13.</w:t>
      </w:r>
      <w:r w:rsidRPr="00447A01">
        <w:rPr>
          <w:lang w:val="ru-RU"/>
        </w:rPr>
        <w:tab/>
        <w:t xml:space="preserve">Клуб учителей литературы [Электронный ресурс]. – Режим доступа: http://www.proshkolu.ru/club/lit/,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14.</w:t>
      </w:r>
      <w:r w:rsidRPr="00447A01">
        <w:rPr>
          <w:lang w:val="ru-RU"/>
        </w:rPr>
        <w:tab/>
        <w:t xml:space="preserve">Коллекция «Русская и зарубежная литература для школы» Российского общеобразовательного портала [Электронный ресурс]. – Режим доступа: http://litera.edu.ru,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15.</w:t>
      </w:r>
      <w:r w:rsidRPr="00447A01">
        <w:rPr>
          <w:lang w:val="ru-RU"/>
        </w:rPr>
        <w:tab/>
        <w:t xml:space="preserve">Методика преподавания литературы [Электронный ресурс]. – Режим доступа: http://metlit.nm.ru,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16.</w:t>
      </w:r>
      <w:r w:rsidRPr="00447A01">
        <w:rPr>
          <w:lang w:val="ru-RU"/>
        </w:rPr>
        <w:tab/>
        <w:t xml:space="preserve">Методико-литературный Интернет-сервис [Электронный ресурс]. – Режим доступа: http://mlis.ru,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17.</w:t>
      </w:r>
      <w:r w:rsidRPr="00447A01">
        <w:rPr>
          <w:lang w:val="ru-RU"/>
        </w:rPr>
        <w:tab/>
        <w:t xml:space="preserve">Мифологическая энциклопедия.www.myfhology.ru,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18.</w:t>
      </w:r>
      <w:r w:rsidRPr="00447A01">
        <w:rPr>
          <w:lang w:val="ru-RU"/>
        </w:rPr>
        <w:tab/>
        <w:t xml:space="preserve">Профильное обучение в старшей школе [Электронный ресурс]. – Режим доступа: http://profile-edu.ru/, свободный. </w:t>
      </w:r>
    </w:p>
    <w:p w:rsidR="00447A01" w:rsidRPr="00447A01" w:rsidRDefault="00447A01" w:rsidP="00447A01">
      <w:pPr>
        <w:pStyle w:val="a9"/>
        <w:rPr>
          <w:lang w:val="ru-RU"/>
        </w:rPr>
      </w:pPr>
      <w:r w:rsidRPr="00447A01">
        <w:rPr>
          <w:lang w:val="ru-RU"/>
        </w:rPr>
        <w:t>19.</w:t>
      </w:r>
      <w:r w:rsidRPr="00447A01">
        <w:rPr>
          <w:lang w:val="ru-RU"/>
        </w:rPr>
        <w:tab/>
        <w:t xml:space="preserve">Рифма. Теория и словари рифм. Словарь разновидностей рифмы. Всё по стихосложению. Поэтический словарь в примерах. Сотни терминов, цитат и пояснений [Электронный ресурс]. – Режим доступа: http://rifma.com.ru/, свободный. </w:t>
      </w:r>
    </w:p>
    <w:p w:rsidR="00447A01" w:rsidRPr="00447A01" w:rsidRDefault="00447A01" w:rsidP="00447A01">
      <w:pPr>
        <w:rPr>
          <w:lang w:val="ru-RU"/>
        </w:rPr>
      </w:pPr>
      <w:r w:rsidRPr="00447A01">
        <w:rPr>
          <w:lang w:val="ru-RU"/>
        </w:rPr>
        <w:t>20.</w:t>
      </w:r>
      <w:r w:rsidRPr="00447A01">
        <w:rPr>
          <w:lang w:val="ru-RU"/>
        </w:rPr>
        <w:tab/>
        <w:t xml:space="preserve">Русская виртуальная библиотека [Электронный ресурс]. – Режим доступа: http://www.rvb.ru, свободный. </w:t>
      </w:r>
    </w:p>
    <w:p w:rsidR="00447A01" w:rsidRPr="00447A01" w:rsidRDefault="00447A01" w:rsidP="00447A01">
      <w:pPr>
        <w:rPr>
          <w:lang w:val="ru-RU"/>
        </w:rPr>
      </w:pPr>
      <w:r w:rsidRPr="00447A01">
        <w:rPr>
          <w:lang w:val="ru-RU"/>
        </w:rPr>
        <w:t xml:space="preserve">http://www.slova.org.ru/esenin/index/, свободный. </w:t>
      </w:r>
    </w:p>
    <w:p w:rsidR="00447A01" w:rsidRPr="00447A01" w:rsidRDefault="00447A01" w:rsidP="00447A01">
      <w:pPr>
        <w:rPr>
          <w:b/>
          <w:bCs/>
          <w:lang w:val="ru-RU"/>
        </w:rPr>
      </w:pPr>
      <w:r w:rsidRPr="00447A01">
        <w:rPr>
          <w:b/>
          <w:bCs/>
          <w:lang w:val="ru-RU"/>
        </w:rPr>
        <w:t>УЧЕБНОЕ ОБОРУДОВАНИЕ</w:t>
      </w:r>
    </w:p>
    <w:p w:rsidR="00447A01" w:rsidRPr="00533D4F" w:rsidRDefault="00447A01" w:rsidP="00447A01">
      <w:pPr>
        <w:rPr>
          <w:lang w:val="ru-RU"/>
        </w:rPr>
        <w:sectPr w:rsidR="00447A01" w:rsidRPr="00533D4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447A01">
        <w:rPr>
          <w:lang w:val="ru-RU"/>
        </w:rPr>
        <w:t>Интерактивная доска, видеопроектор, ноутбу</w:t>
      </w:r>
      <w:r w:rsidR="001A5F9F">
        <w:rPr>
          <w:lang w:val="ru-RU"/>
        </w:rPr>
        <w:t>к, тематические таблицы по язык</w:t>
      </w:r>
    </w:p>
    <w:p w:rsidR="00066128" w:rsidRPr="00533D4F" w:rsidRDefault="00066128">
      <w:pPr>
        <w:rPr>
          <w:lang w:val="ru-RU"/>
        </w:rPr>
      </w:pPr>
    </w:p>
    <w:sectPr w:rsidR="00066128" w:rsidRPr="00533D4F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characterSpacingControl w:val="doNotCompress"/>
  <w:compat>
    <w:useFELayout/>
  </w:compat>
  <w:rsids>
    <w:rsidRoot w:val="00B47730"/>
    <w:rsid w:val="00034616"/>
    <w:rsid w:val="000358A6"/>
    <w:rsid w:val="0006063C"/>
    <w:rsid w:val="00066128"/>
    <w:rsid w:val="0015074B"/>
    <w:rsid w:val="001A5F9F"/>
    <w:rsid w:val="001B63A5"/>
    <w:rsid w:val="0029639D"/>
    <w:rsid w:val="00326F90"/>
    <w:rsid w:val="003835BF"/>
    <w:rsid w:val="00447A01"/>
    <w:rsid w:val="0050512E"/>
    <w:rsid w:val="00533D4F"/>
    <w:rsid w:val="00571CD7"/>
    <w:rsid w:val="00724A6C"/>
    <w:rsid w:val="00725605"/>
    <w:rsid w:val="007B3011"/>
    <w:rsid w:val="00A0645E"/>
    <w:rsid w:val="00AA1D8D"/>
    <w:rsid w:val="00B47730"/>
    <w:rsid w:val="00BC3676"/>
    <w:rsid w:val="00BD6B96"/>
    <w:rsid w:val="00BF50B8"/>
    <w:rsid w:val="00C40CD6"/>
    <w:rsid w:val="00CB0664"/>
    <w:rsid w:val="00E862E0"/>
    <w:rsid w:val="00EC7FA7"/>
    <w:rsid w:val="00F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262481-ABD7-473C-9FF0-43E1A34BC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8904</Words>
  <Characters>50756</Characters>
  <Application>Microsoft Office Word</Application>
  <DocSecurity>0</DocSecurity>
  <Lines>422</Lines>
  <Paragraphs>119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59541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Acer</cp:lastModifiedBy>
  <cp:revision>15</cp:revision>
  <cp:lastPrinted>2024-09-03T07:10:00Z</cp:lastPrinted>
  <dcterms:created xsi:type="dcterms:W3CDTF">2013-12-23T23:15:00Z</dcterms:created>
  <dcterms:modified xsi:type="dcterms:W3CDTF">2024-09-03T07:11:00Z</dcterms:modified>
  <cp:category/>
</cp:coreProperties>
</file>